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9BCA" w14:textId="77777777" w:rsidR="00386163" w:rsidRPr="0028191F" w:rsidRDefault="00386163" w:rsidP="003861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8191F">
        <w:rPr>
          <w:rFonts w:ascii="Times New Roman" w:hAnsi="Times New Roman"/>
          <w:b/>
          <w:sz w:val="28"/>
          <w:szCs w:val="28"/>
        </w:rPr>
        <w:t>Методика самостоятельного проведения тепловых аппликаций на мочевой пузырь в домашних условиях.</w:t>
      </w:r>
    </w:p>
    <w:p w14:paraId="5656903D" w14:textId="77777777" w:rsidR="00386163" w:rsidRPr="0028191F" w:rsidRDefault="00386163" w:rsidP="0038616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1E857BD" w14:textId="77777777" w:rsidR="00386163" w:rsidRDefault="00386163" w:rsidP="003861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8191F">
        <w:rPr>
          <w:rFonts w:ascii="Times New Roman" w:hAnsi="Times New Roman"/>
          <w:sz w:val="28"/>
          <w:szCs w:val="28"/>
        </w:rPr>
        <w:t xml:space="preserve"> Выполнять перед ночным сном. Ребенка уложить в кровать, грелкуТ+50-60С (электрическую, водяную, солевую, парафиновую, любой конструкции) расположить в надлобковой области, ниже пупка. Грелка не должна прикрывать яички у мальчиков. Если ребенку не комфортно, можно между телом и грелкой проложить пеленку. Ребенка укрыть одеялом с ногами и по грудь. Процедура идет 20 -25 мин. Затем грелку следует убрать, а ребенок остается в кровати под одеялом.</w:t>
      </w:r>
    </w:p>
    <w:p w14:paraId="46EB53FA" w14:textId="77777777" w:rsidR="00386163" w:rsidRPr="0028191F" w:rsidRDefault="00386163" w:rsidP="0038616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E672FA4" w14:textId="77777777" w:rsidR="00386163" w:rsidRPr="00386163" w:rsidRDefault="00386163" w:rsidP="00386163">
      <w:pPr>
        <w:shd w:val="clear" w:color="auto" w:fill="FFFFFF"/>
        <w:spacing w:after="0"/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386163">
        <w:rPr>
          <w:rFonts w:ascii="Ubuntu" w:eastAsia="Times New Roman" w:hAnsi="Ubuntu" w:cs="Times New Roman"/>
          <w:b/>
          <w:bCs/>
          <w:caps/>
          <w:color w:val="000000"/>
          <w:kern w:val="0"/>
          <w:sz w:val="21"/>
          <w:szCs w:val="21"/>
          <w:lang w:eastAsia="ru-RU"/>
          <w14:ligatures w14:val="none"/>
        </w:rPr>
        <w:t>СОЛЕВАЯ ГРЕЛКА</w:t>
      </w:r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> (</w:t>
      </w:r>
      <w:proofErr w:type="spellStart"/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>саморазогревающаяся</w:t>
      </w:r>
      <w:proofErr w:type="spellEnd"/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грелка, солевой аппликатор) — многоразовая грелка, в основу работы которой положен эффект выделения тепла при изменении фазового состояния из перенасыщенного раствора соли. </w:t>
      </w:r>
    </w:p>
    <w:p w14:paraId="779B5C73" w14:textId="77777777" w:rsidR="00386163" w:rsidRPr="00386163" w:rsidRDefault="00386163" w:rsidP="00386163">
      <w:pPr>
        <w:shd w:val="clear" w:color="auto" w:fill="FFFFFF"/>
        <w:spacing w:after="0"/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Таким образом, грелка представляет собой ёмкость из ПВХ пленки с перенасыщенным солевым раствором (ацетатом натрия). Раствор находится в состоянии равновесия. Внутри раствора плавает палочка — «пускатель» или триггер. При перегибании палочки-пускателя (триггера) раствор выходит из состояния равновесия, согнутый триггер становится центром кристаллизации, вызывая фазовый переход раствора из жидкого состояния в твердое. Переход сопровождается выделением </w:t>
      </w:r>
      <w:proofErr w:type="gramStart"/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>тепла</w:t>
      </w:r>
      <w:proofErr w:type="gramEnd"/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> </w:t>
      </w:r>
      <w:r w:rsidRPr="00386163">
        <w:rPr>
          <w:rFonts w:ascii="Ubuntu" w:eastAsia="Times New Roman" w:hAnsi="Ubuntu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и грелка разогревается до </w:t>
      </w:r>
      <w:proofErr w:type="spellStart"/>
      <w:r w:rsidRPr="00386163">
        <w:rPr>
          <w:rFonts w:ascii="Ubuntu" w:eastAsia="Times New Roman" w:hAnsi="Ubuntu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темпаратуры</w:t>
      </w:r>
      <w:proofErr w:type="spellEnd"/>
      <w:r w:rsidRPr="00386163">
        <w:rPr>
          <w:rFonts w:ascii="Ubuntu" w:eastAsia="Times New Roman" w:hAnsi="Ubuntu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 xml:space="preserve"> порядка 50 — 54 С.</w:t>
      </w:r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> Время работы составляет от 20 минут до 3-х часов в зависимости от её размеров и внешней температуры.</w:t>
      </w:r>
    </w:p>
    <w:p w14:paraId="1E36989F" w14:textId="77777777" w:rsidR="00386163" w:rsidRPr="00386163" w:rsidRDefault="00386163" w:rsidP="00386163">
      <w:pPr>
        <w:shd w:val="clear" w:color="auto" w:fill="FFFFFF"/>
        <w:spacing w:after="0"/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386163">
        <w:rPr>
          <w:rFonts w:ascii="Ubuntu" w:eastAsia="Times New Roman" w:hAnsi="Ubuntu" w:cs="Times New Roman"/>
          <w:noProof/>
          <w:color w:val="00A599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523B05E8" wp14:editId="36148D0C">
            <wp:extent cx="7620000" cy="3002280"/>
            <wp:effectExtent l="0" t="0" r="0" b="7620"/>
            <wp:docPr id="5" name="Рисунок 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9D485" w14:textId="77777777" w:rsidR="00386163" w:rsidRPr="00386163" w:rsidRDefault="00386163" w:rsidP="00386163">
      <w:pPr>
        <w:shd w:val="clear" w:color="auto" w:fill="FFFFFF"/>
        <w:spacing w:after="0"/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386163">
        <w:rPr>
          <w:rFonts w:ascii="Ubuntu" w:eastAsia="Times New Roman" w:hAnsi="Ubuntu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Солевая грелка служит для быстрого получения тепла в любое время и в любом месте: дома, на работе или на отдыхе. Она моментально нагревается до +52С и долго держит тепло.</w:t>
      </w:r>
    </w:p>
    <w:p w14:paraId="55AAB41A" w14:textId="77777777" w:rsidR="00386163" w:rsidRPr="00386163" w:rsidRDefault="00386163" w:rsidP="00386163">
      <w:pPr>
        <w:shd w:val="clear" w:color="auto" w:fill="FFFFFF"/>
        <w:spacing w:after="0"/>
        <w:outlineLvl w:val="1"/>
        <w:rPr>
          <w:rFonts w:ascii="Ubuntu" w:eastAsia="Times New Roman" w:hAnsi="Ubuntu" w:cs="Times New Roman"/>
          <w:b/>
          <w:bCs/>
          <w:color w:val="00A599"/>
          <w:kern w:val="0"/>
          <w:sz w:val="36"/>
          <w:szCs w:val="36"/>
          <w:lang w:eastAsia="ru-RU"/>
          <w14:ligatures w14:val="none"/>
        </w:rPr>
      </w:pPr>
      <w:r w:rsidRPr="00386163">
        <w:rPr>
          <w:rFonts w:ascii="Ubuntu" w:eastAsia="Times New Roman" w:hAnsi="Ubuntu" w:cs="Times New Roman"/>
          <w:b/>
          <w:bCs/>
          <w:color w:val="00A599"/>
          <w:kern w:val="0"/>
          <w:sz w:val="36"/>
          <w:szCs w:val="36"/>
          <w:lang w:eastAsia="ru-RU"/>
          <w14:ligatures w14:val="none"/>
        </w:rPr>
        <w:t>Инструкция по применению солевых грелок</w:t>
      </w:r>
    </w:p>
    <w:p w14:paraId="10CC35B8" w14:textId="77777777" w:rsidR="00386163" w:rsidRPr="00386163" w:rsidRDefault="00386163" w:rsidP="00386163">
      <w:pPr>
        <w:shd w:val="clear" w:color="auto" w:fill="FFFFFF"/>
        <w:spacing w:after="0"/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386163">
        <w:rPr>
          <w:rFonts w:ascii="Ubuntu" w:eastAsia="Times New Roman" w:hAnsi="Ubuntu" w:cs="Times New Roman"/>
          <w:b/>
          <w:bCs/>
          <w:caps/>
          <w:color w:val="FFFFFF"/>
          <w:kern w:val="0"/>
          <w:sz w:val="24"/>
          <w:szCs w:val="24"/>
          <w:shd w:val="clear" w:color="auto" w:fill="FF6600"/>
          <w:lang w:eastAsia="ru-RU"/>
          <w14:ligatures w14:val="none"/>
        </w:rPr>
        <w:t>КАК ВКЛЮЧИТЬ ГРЕЛКУ</w:t>
      </w:r>
    </w:p>
    <w:p w14:paraId="05359962" w14:textId="3E098FC6" w:rsidR="00386163" w:rsidRPr="00386163" w:rsidRDefault="00386163" w:rsidP="00386163">
      <w:pPr>
        <w:shd w:val="clear" w:color="auto" w:fill="FFFFFF"/>
        <w:spacing w:after="0"/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Грелка представляет собой ёмкость с перенасыщенным солевым раствором, чаще всего в качестве такового используют перенасыщенный раствор ацетата натрия. Раствор находится в состоянии равновесия. Внутри раствора плавает палочка — «пускатель» или триггер. При перегибании палочки-пускателя (триггера) раствор выходит из состояния равновесия, согнутый триггер становится центром кристаллизации, вызывая фазовый переход раствора из жидкого состояния в твердое. Переход сопровождается выделением </w:t>
      </w:r>
      <w:proofErr w:type="gramStart"/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>тепла</w:t>
      </w:r>
      <w:proofErr w:type="gramEnd"/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и грелка разогревается до </w:t>
      </w:r>
      <w:proofErr w:type="spellStart"/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>темпаратуры</w:t>
      </w:r>
      <w:proofErr w:type="spellEnd"/>
      <w:r w:rsidRPr="00386163"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порядка 50 — 54 С. Время работы составляет от 30 минут до 4-х часов в зависимости от её размеров и внешней температуры.</w:t>
      </w:r>
    </w:p>
    <w:p w14:paraId="7449E74A" w14:textId="77777777" w:rsidR="00386163" w:rsidRPr="00386163" w:rsidRDefault="00386163" w:rsidP="00386163">
      <w:pPr>
        <w:shd w:val="clear" w:color="auto" w:fill="FFFFFF"/>
        <w:spacing w:after="0"/>
        <w:rPr>
          <w:rFonts w:ascii="Ubuntu" w:eastAsia="Times New Roman" w:hAnsi="Ubuntu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386163">
        <w:rPr>
          <w:rFonts w:ascii="Ubuntu" w:eastAsia="Times New Roman" w:hAnsi="Ubuntu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lastRenderedPageBreak/>
        <w:t>После включения грелку необходимо размять в руках, чтобы она стала более мягкой и легко принимала форму согреваемой поверхности.</w:t>
      </w:r>
    </w:p>
    <w:p w14:paraId="0D1BC2E7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6"/>
          <w:rFonts w:ascii="Ubuntu" w:hAnsi="Ubuntu"/>
          <w:color w:val="000000"/>
          <w:sz w:val="21"/>
          <w:szCs w:val="21"/>
        </w:rPr>
        <w:t xml:space="preserve">Раствор соли, находящийся внутри грелки изначально имеет жидкое состояние. При перегибе палочки-пускателя нарушается стабильное состояние и жидкое вещество переходит в твердое состояние. Этот процесс происходит с выделением </w:t>
      </w:r>
      <w:proofErr w:type="gramStart"/>
      <w:r>
        <w:rPr>
          <w:rStyle w:val="a6"/>
          <w:rFonts w:ascii="Ubuntu" w:hAnsi="Ubuntu"/>
          <w:color w:val="000000"/>
          <w:sz w:val="21"/>
          <w:szCs w:val="21"/>
        </w:rPr>
        <w:t>тепла</w:t>
      </w:r>
      <w:proofErr w:type="gramEnd"/>
      <w:r>
        <w:rPr>
          <w:rStyle w:val="a6"/>
          <w:rFonts w:ascii="Ubuntu" w:hAnsi="Ubuntu"/>
          <w:color w:val="000000"/>
          <w:sz w:val="21"/>
          <w:szCs w:val="21"/>
        </w:rPr>
        <w:t xml:space="preserve"> и грелка разогревается до 52 градусов Цельсия за 3-7 секунд, греет 0,5-3 часа (в зависимости от размеров грелки).</w:t>
      </w:r>
    </w:p>
    <w:p w14:paraId="7D10D92D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</w:rPr>
        <w:t>После того, как грелка перестанет отдавать тепло она превратится в "камень". Но так как процесс кристаллизации обратимый, то </w:t>
      </w:r>
      <w:r>
        <w:rPr>
          <w:rStyle w:val="a7"/>
          <w:rFonts w:ascii="Ubuntu" w:hAnsi="Ubuntu"/>
          <w:caps/>
          <w:color w:val="000000"/>
          <w:sz w:val="21"/>
          <w:szCs w:val="21"/>
        </w:rPr>
        <w:t>МЫ СМОЖЕМ ВЕРНУТЬ ГРЕЛКУ В ИЗНАЧАЛЬНОЕ СОСТОЯНИЕ ПУТЕМ КИПЯЧЕНИЯ В ОБЫЧНОЙ КАСТРЮЛЕ.</w:t>
      </w:r>
    </w:p>
    <w:p w14:paraId="0A689B92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noProof/>
          <w:color w:val="000000"/>
          <w:sz w:val="21"/>
          <w:szCs w:val="21"/>
        </w:rPr>
        <w:drawing>
          <wp:inline distT="0" distB="0" distL="0" distR="0" wp14:anchorId="4CAF6EF5" wp14:editId="6CF9613F">
            <wp:extent cx="3360420" cy="236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4EC34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</w:rPr>
        <w:t> </w:t>
      </w:r>
    </w:p>
    <w:p w14:paraId="258681A0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14:paraId="488D5834" w14:textId="26B6633B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</w:rPr>
        <w:t> </w:t>
      </w:r>
      <w:r>
        <w:rPr>
          <w:rStyle w:val="a7"/>
          <w:rFonts w:ascii="Ubuntu" w:hAnsi="Ubuntu"/>
          <w:caps/>
          <w:color w:val="000000"/>
          <w:sz w:val="21"/>
          <w:szCs w:val="21"/>
        </w:rPr>
        <w:t>ДЛЯ НАЧАЛА, МЫ РАССКАЖЕМ ВАМ </w:t>
      </w:r>
      <w:r>
        <w:rPr>
          <w:rStyle w:val="a7"/>
          <w:rFonts w:ascii="Ubuntu" w:hAnsi="Ubuntu"/>
          <w:caps/>
          <w:color w:val="FFFFFF"/>
          <w:sz w:val="21"/>
          <w:szCs w:val="21"/>
          <w:shd w:val="clear" w:color="auto" w:fill="FF6600"/>
        </w:rPr>
        <w:t>КАК ПРАВИЛЬНО ПОДГОТОВИТЬ ГРЕЛКУ К КИПЯЧЕНИЮ</w:t>
      </w:r>
    </w:p>
    <w:p w14:paraId="717DAB30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 </w:t>
      </w:r>
      <w:proofErr w:type="gramStart"/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1 </w:t>
      </w:r>
      <w:r>
        <w:rPr>
          <w:rFonts w:ascii="Ubuntu" w:hAnsi="Ubuntu"/>
          <w:color w:val="000000"/>
          <w:sz w:val="21"/>
          <w:szCs w:val="21"/>
        </w:rPr>
        <w:t>.</w:t>
      </w:r>
      <w:proofErr w:type="gramEnd"/>
      <w:r>
        <w:rPr>
          <w:rFonts w:ascii="Ubuntu" w:hAnsi="Ubuntu"/>
          <w:color w:val="000000"/>
          <w:sz w:val="21"/>
          <w:szCs w:val="21"/>
        </w:rPr>
        <w:t xml:space="preserve"> Всегда используйте тканевую салфетку или полотенце при кипячении грелки!</w:t>
      </w:r>
    </w:p>
    <w:p w14:paraId="7D1D4AA4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 2 </w:t>
      </w:r>
      <w:r>
        <w:rPr>
          <w:rFonts w:ascii="Ubuntu" w:hAnsi="Ubuntu"/>
          <w:color w:val="000000"/>
          <w:sz w:val="21"/>
          <w:szCs w:val="21"/>
        </w:rPr>
        <w:t> Если вы использовали большую грелку (например, </w:t>
      </w:r>
      <w:hyperlink r:id="rId7" w:tgtFrame="_blank" w:history="1">
        <w:r>
          <w:rPr>
            <w:rStyle w:val="a8"/>
            <w:rFonts w:ascii="Ubuntu" w:hAnsi="Ubuntu"/>
            <w:color w:val="00A599"/>
            <w:sz w:val="21"/>
            <w:szCs w:val="21"/>
          </w:rPr>
          <w:t>МАТРАСИК</w:t>
        </w:r>
      </w:hyperlink>
      <w:r>
        <w:rPr>
          <w:rFonts w:ascii="Ubuntu" w:hAnsi="Ubuntu"/>
          <w:color w:val="000000"/>
          <w:sz w:val="21"/>
          <w:szCs w:val="21"/>
        </w:rPr>
        <w:t> или </w:t>
      </w:r>
      <w:hyperlink r:id="rId8" w:tgtFrame="_blank" w:history="1">
        <w:r>
          <w:rPr>
            <w:rStyle w:val="a8"/>
            <w:rFonts w:ascii="Ubuntu" w:hAnsi="Ubuntu"/>
            <w:color w:val="00A599"/>
            <w:sz w:val="21"/>
            <w:szCs w:val="21"/>
          </w:rPr>
          <w:t>ВОРОТНИК</w:t>
        </w:r>
      </w:hyperlink>
      <w:r>
        <w:rPr>
          <w:rFonts w:ascii="Ubuntu" w:hAnsi="Ubuntu"/>
          <w:color w:val="000000"/>
          <w:sz w:val="21"/>
          <w:szCs w:val="21"/>
        </w:rPr>
        <w:t>) и не успели ее сложить до компактного размера, когда грелка находилась еще в эластичном состоянии, то НЕ ПЫТАЙТЕСЬ ее сложить в твердом состоянии - это может привести к разрыву пленки.</w:t>
      </w:r>
    </w:p>
    <w:p w14:paraId="67C57FAB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</w:rPr>
        <w:t xml:space="preserve">Поместите сначала одну сторону грелки в кастрюлю, прокипятите до мягкого состояния, затем переверните и </w:t>
      </w:r>
      <w:proofErr w:type="spellStart"/>
      <w:r>
        <w:rPr>
          <w:rFonts w:ascii="Ubuntu" w:hAnsi="Ubuntu"/>
          <w:color w:val="000000"/>
          <w:sz w:val="21"/>
          <w:szCs w:val="21"/>
        </w:rPr>
        <w:t>прокипятие</w:t>
      </w:r>
      <w:proofErr w:type="spellEnd"/>
      <w:r>
        <w:rPr>
          <w:rFonts w:ascii="Ubuntu" w:hAnsi="Ubuntu"/>
          <w:color w:val="000000"/>
          <w:sz w:val="21"/>
          <w:szCs w:val="21"/>
        </w:rPr>
        <w:t xml:space="preserve"> вторую сторону грелки.   </w:t>
      </w:r>
    </w:p>
    <w:p w14:paraId="1EBFBA56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6"/>
          <w:rFonts w:ascii="Ubuntu" w:hAnsi="Ubuntu"/>
          <w:color w:val="000000"/>
          <w:sz w:val="21"/>
          <w:szCs w:val="21"/>
        </w:rPr>
        <w:t>При охлаждении грелки до -8 град. сначала ее нужно согреть до комнатной температуры, а затем прокипятить.</w:t>
      </w:r>
    </w:p>
    <w:p w14:paraId="3C5C2858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 </w:t>
      </w:r>
      <w:proofErr w:type="gramStart"/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3 </w:t>
      </w:r>
      <w:r>
        <w:rPr>
          <w:rFonts w:ascii="Ubuntu" w:hAnsi="Ubuntu"/>
          <w:color w:val="000000"/>
          <w:sz w:val="21"/>
          <w:szCs w:val="21"/>
        </w:rPr>
        <w:t>.</w:t>
      </w:r>
      <w:proofErr w:type="gramEnd"/>
      <w:r>
        <w:rPr>
          <w:rFonts w:ascii="Ubuntu" w:hAnsi="Ubuntu"/>
          <w:color w:val="000000"/>
          <w:sz w:val="21"/>
          <w:szCs w:val="21"/>
        </w:rPr>
        <w:t>  Всегда опускайте грелку в воду комнатной температуры, а затем доводите до кипения.</w:t>
      </w:r>
    </w:p>
    <w:p w14:paraId="36848D2A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 </w:t>
      </w:r>
      <w:proofErr w:type="gramStart"/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4 </w:t>
      </w:r>
      <w:r>
        <w:rPr>
          <w:rFonts w:ascii="Ubuntu" w:hAnsi="Ubuntu"/>
          <w:color w:val="000000"/>
          <w:sz w:val="21"/>
          <w:szCs w:val="21"/>
        </w:rPr>
        <w:t>.</w:t>
      </w:r>
      <w:proofErr w:type="gramEnd"/>
      <w:r>
        <w:rPr>
          <w:rFonts w:ascii="Ubuntu" w:hAnsi="Ubuntu"/>
          <w:color w:val="000000"/>
          <w:sz w:val="21"/>
          <w:szCs w:val="21"/>
        </w:rPr>
        <w:t> Вода должна полностью накрывать грелку при кипячении.</w:t>
      </w:r>
    </w:p>
    <w:p w14:paraId="16284BE4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</w:rPr>
        <w:t> </w:t>
      </w:r>
    </w:p>
    <w:p w14:paraId="22F4362F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7"/>
          <w:rFonts w:ascii="Ubuntu" w:hAnsi="Ubuntu"/>
          <w:color w:val="FFFFFF"/>
          <w:sz w:val="21"/>
          <w:szCs w:val="21"/>
          <w:shd w:val="clear" w:color="auto" w:fill="FF6600"/>
        </w:rPr>
        <w:t> ПРАВИЛА ВОССТАНОВЛЕНИЯ: </w:t>
      </w:r>
    </w:p>
    <w:p w14:paraId="0DCF6013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 </w:t>
      </w:r>
      <w:proofErr w:type="gramStart"/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1 </w:t>
      </w:r>
      <w:r>
        <w:rPr>
          <w:rFonts w:ascii="Ubuntu" w:hAnsi="Ubuntu"/>
          <w:color w:val="000000"/>
          <w:sz w:val="21"/>
          <w:szCs w:val="21"/>
        </w:rPr>
        <w:t>.</w:t>
      </w:r>
      <w:proofErr w:type="gramEnd"/>
      <w:r>
        <w:rPr>
          <w:rFonts w:ascii="Ubuntu" w:hAnsi="Ubuntu"/>
          <w:color w:val="000000"/>
          <w:sz w:val="21"/>
          <w:szCs w:val="21"/>
        </w:rPr>
        <w:t> Оберните грелку тканевой салфеткой или полотенцем, так чтобы края грелки не касались кастрюли.</w:t>
      </w:r>
    </w:p>
    <w:p w14:paraId="67A578D0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 </w:t>
      </w:r>
      <w:proofErr w:type="gramStart"/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2 </w:t>
      </w:r>
      <w:r>
        <w:rPr>
          <w:rFonts w:ascii="Ubuntu" w:hAnsi="Ubuntu"/>
          <w:color w:val="000000"/>
          <w:sz w:val="21"/>
          <w:szCs w:val="21"/>
        </w:rPr>
        <w:t>.</w:t>
      </w:r>
      <w:proofErr w:type="gramEnd"/>
      <w:r>
        <w:rPr>
          <w:rFonts w:ascii="Ubuntu" w:hAnsi="Ubuntu"/>
          <w:color w:val="000000"/>
          <w:sz w:val="21"/>
          <w:szCs w:val="21"/>
        </w:rPr>
        <w:t xml:space="preserve"> Поместите грелку в кастрюлю </w:t>
      </w:r>
      <w:proofErr w:type="gramStart"/>
      <w:r>
        <w:rPr>
          <w:rStyle w:val="a7"/>
          <w:rFonts w:ascii="Ubuntu" w:hAnsi="Ubuntu"/>
          <w:color w:val="000000"/>
          <w:sz w:val="21"/>
          <w:szCs w:val="21"/>
        </w:rPr>
        <w:t>с  водой</w:t>
      </w:r>
      <w:proofErr w:type="gramEnd"/>
      <w:r>
        <w:rPr>
          <w:rStyle w:val="a7"/>
          <w:rFonts w:ascii="Ubuntu" w:hAnsi="Ubuntu"/>
          <w:color w:val="000000"/>
          <w:sz w:val="21"/>
          <w:szCs w:val="21"/>
        </w:rPr>
        <w:t> комнатной температуры</w:t>
      </w:r>
      <w:r>
        <w:rPr>
          <w:rFonts w:ascii="Ubuntu" w:hAnsi="Ubuntu"/>
          <w:color w:val="000000"/>
          <w:sz w:val="21"/>
          <w:szCs w:val="21"/>
        </w:rPr>
        <w:t>.</w:t>
      </w:r>
    </w:p>
    <w:p w14:paraId="5218C171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 </w:t>
      </w:r>
      <w:proofErr w:type="gramStart"/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3 </w:t>
      </w:r>
      <w:r>
        <w:rPr>
          <w:rFonts w:ascii="Ubuntu" w:hAnsi="Ubuntu"/>
          <w:color w:val="000000"/>
          <w:sz w:val="21"/>
          <w:szCs w:val="21"/>
        </w:rPr>
        <w:t>.</w:t>
      </w:r>
      <w:proofErr w:type="gramEnd"/>
      <w:r>
        <w:rPr>
          <w:rFonts w:ascii="Ubuntu" w:hAnsi="Ubuntu"/>
          <w:color w:val="000000"/>
          <w:sz w:val="21"/>
          <w:szCs w:val="21"/>
        </w:rPr>
        <w:t xml:space="preserve"> Доведите до кипения и кипятите в течение 5-15 минут (в зависимости от размера грелки) до полного растворения кристаллов соли</w:t>
      </w:r>
    </w:p>
    <w:p w14:paraId="1AC1EBE3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 </w:t>
      </w:r>
      <w:proofErr w:type="gramStart"/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4 </w:t>
      </w:r>
      <w:r>
        <w:rPr>
          <w:rFonts w:ascii="Ubuntu" w:hAnsi="Ubuntu"/>
          <w:color w:val="000000"/>
          <w:sz w:val="21"/>
          <w:szCs w:val="21"/>
        </w:rPr>
        <w:t>.</w:t>
      </w:r>
      <w:proofErr w:type="gramEnd"/>
      <w:r>
        <w:rPr>
          <w:rFonts w:ascii="Ubuntu" w:hAnsi="Ubuntu"/>
          <w:color w:val="000000"/>
          <w:sz w:val="21"/>
          <w:szCs w:val="21"/>
        </w:rPr>
        <w:t> </w:t>
      </w:r>
      <w:r>
        <w:rPr>
          <w:rStyle w:val="a7"/>
          <w:rFonts w:ascii="Ubuntu" w:hAnsi="Ubuntu"/>
          <w:color w:val="000000"/>
          <w:sz w:val="21"/>
          <w:szCs w:val="21"/>
          <w:u w:val="single"/>
        </w:rPr>
        <w:t>Оставьте грелку в воде до полного остывания!</w:t>
      </w:r>
      <w:r>
        <w:rPr>
          <w:rFonts w:ascii="Ubuntu" w:hAnsi="Ubuntu"/>
          <w:color w:val="000000"/>
          <w:sz w:val="21"/>
          <w:szCs w:val="21"/>
          <w:u w:val="single"/>
        </w:rPr>
        <w:t> </w:t>
      </w:r>
      <w:r>
        <w:rPr>
          <w:rFonts w:ascii="Ubuntu" w:hAnsi="Ubuntu"/>
          <w:color w:val="000000"/>
          <w:sz w:val="21"/>
          <w:szCs w:val="21"/>
        </w:rPr>
        <w:t>Затем извлеките грелку из воды без использования острых предметов.</w:t>
      </w:r>
    </w:p>
    <w:p w14:paraId="1C832328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 </w:t>
      </w:r>
      <w:proofErr w:type="gramStart"/>
      <w:r>
        <w:rPr>
          <w:rStyle w:val="a7"/>
          <w:rFonts w:ascii="Ubuntu" w:hAnsi="Ubuntu"/>
          <w:color w:val="FFFFFF"/>
          <w:sz w:val="21"/>
          <w:szCs w:val="21"/>
          <w:shd w:val="clear" w:color="auto" w:fill="0E836A"/>
        </w:rPr>
        <w:t>5 </w:t>
      </w:r>
      <w:r>
        <w:rPr>
          <w:rFonts w:ascii="Ubuntu" w:hAnsi="Ubuntu"/>
          <w:color w:val="000000"/>
          <w:sz w:val="21"/>
          <w:szCs w:val="21"/>
        </w:rPr>
        <w:t>.</w:t>
      </w:r>
      <w:proofErr w:type="gramEnd"/>
      <w:r>
        <w:rPr>
          <w:rFonts w:ascii="Ubuntu" w:hAnsi="Ubuntu"/>
          <w:color w:val="000000"/>
          <w:sz w:val="21"/>
          <w:szCs w:val="21"/>
        </w:rPr>
        <w:t xml:space="preserve"> ВНИМАНИЕ!  </w:t>
      </w:r>
      <w:r>
        <w:rPr>
          <w:rFonts w:ascii="Ubuntu" w:hAnsi="Ubuntu"/>
          <w:color w:val="000000"/>
          <w:sz w:val="21"/>
          <w:szCs w:val="21"/>
          <w:shd w:val="clear" w:color="auto" w:fill="FF6600"/>
        </w:rPr>
        <w:t> </w:t>
      </w:r>
      <w:r>
        <w:rPr>
          <w:rFonts w:ascii="Ubuntu" w:hAnsi="Ubuntu"/>
          <w:color w:val="FFFFFF"/>
          <w:sz w:val="21"/>
          <w:szCs w:val="21"/>
          <w:shd w:val="clear" w:color="auto" w:fill="FF6600"/>
        </w:rPr>
        <w:t>Не допускается:</w:t>
      </w:r>
      <w:r>
        <w:rPr>
          <w:rFonts w:ascii="Ubuntu" w:hAnsi="Ubuntu"/>
          <w:color w:val="000000"/>
          <w:sz w:val="21"/>
          <w:szCs w:val="21"/>
          <w:shd w:val="clear" w:color="auto" w:fill="FF6600"/>
        </w:rPr>
        <w:t> </w:t>
      </w:r>
    </w:p>
    <w:p w14:paraId="6DE87824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</w:rPr>
        <w:t>- вынимать грелку сразу после кипячения из воды,</w:t>
      </w:r>
    </w:p>
    <w:p w14:paraId="0A55E947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</w:rPr>
        <w:t>- заливать грелку холодной водой для быстрого остывания,</w:t>
      </w:r>
    </w:p>
    <w:p w14:paraId="1CE3075C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</w:rPr>
        <w:t>- помещать </w:t>
      </w:r>
      <w:r>
        <w:rPr>
          <w:rStyle w:val="a7"/>
          <w:rFonts w:ascii="Ubuntu" w:hAnsi="Ubuntu"/>
          <w:color w:val="000000"/>
          <w:sz w:val="21"/>
          <w:szCs w:val="21"/>
        </w:rPr>
        <w:t>горячую</w:t>
      </w:r>
      <w:r>
        <w:rPr>
          <w:rFonts w:ascii="Ubuntu" w:hAnsi="Ubuntu"/>
          <w:color w:val="000000"/>
          <w:sz w:val="21"/>
          <w:szCs w:val="21"/>
        </w:rPr>
        <w:t> грелку в холодильную или морозильную камеру </w:t>
      </w:r>
    </w:p>
    <w:p w14:paraId="4C9E2199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</w:rPr>
        <w:t> </w:t>
      </w:r>
    </w:p>
    <w:p w14:paraId="697BC7DE" w14:textId="77777777" w:rsidR="00386163" w:rsidRDefault="00386163" w:rsidP="00386163">
      <w:pPr>
        <w:pStyle w:val="a5"/>
        <w:shd w:val="clear" w:color="auto" w:fill="FFFFFF"/>
        <w:spacing w:before="0" w:beforeAutospacing="0" w:after="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="Ubuntu" w:hAnsi="Ubuntu"/>
          <w:color w:val="000000"/>
          <w:sz w:val="21"/>
          <w:szCs w:val="21"/>
        </w:rPr>
        <w:t>Итак, мы узнали, как правильно подготовить грелку к восстановлению и какие нюансы могут возникнуть при кипячении. Теперь мы должны понять </w:t>
      </w:r>
      <w:r>
        <w:rPr>
          <w:rStyle w:val="a7"/>
          <w:rFonts w:ascii="Ubuntu" w:hAnsi="Ubuntu"/>
          <w:caps/>
          <w:color w:val="000000"/>
          <w:sz w:val="21"/>
          <w:szCs w:val="21"/>
        </w:rPr>
        <w:t>КАК ДОЛГО ПО ВРЕМЕНИ КИПЯТИТЬ ГРЕЛКУ.</w:t>
      </w:r>
    </w:p>
    <w:p w14:paraId="6ACDF3BC" w14:textId="77777777" w:rsidR="00F12C76" w:rsidRDefault="00F12C76" w:rsidP="006C0B77">
      <w:pPr>
        <w:spacing w:after="0"/>
        <w:ind w:firstLine="709"/>
        <w:jc w:val="both"/>
      </w:pPr>
    </w:p>
    <w:sectPr w:rsidR="00F12C76" w:rsidSect="0061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D1"/>
    <w:rsid w:val="000A5000"/>
    <w:rsid w:val="000B46D1"/>
    <w:rsid w:val="002D24BD"/>
    <w:rsid w:val="00386163"/>
    <w:rsid w:val="006C0B77"/>
    <w:rsid w:val="008242FF"/>
    <w:rsid w:val="00870751"/>
    <w:rsid w:val="00922C48"/>
    <w:rsid w:val="00B915B7"/>
    <w:rsid w:val="00C40BF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64F5"/>
  <w15:chartTrackingRefBased/>
  <w15:docId w15:val="{7EF34E90-16AE-40A5-B5CF-39F42FEC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86163"/>
    <w:pPr>
      <w:spacing w:after="0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86163"/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8616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86163"/>
    <w:rPr>
      <w:i/>
      <w:iCs/>
    </w:rPr>
  </w:style>
  <w:style w:type="character" w:styleId="a7">
    <w:name w:val="Strong"/>
    <w:basedOn w:val="a0"/>
    <w:uiPriority w:val="22"/>
    <w:qFormat/>
    <w:rsid w:val="00386163"/>
    <w:rPr>
      <w:b/>
      <w:bCs/>
    </w:rPr>
  </w:style>
  <w:style w:type="character" w:styleId="a8">
    <w:name w:val="Hyperlink"/>
    <w:basedOn w:val="a0"/>
    <w:uiPriority w:val="99"/>
    <w:semiHidden/>
    <w:unhideWhenUsed/>
    <w:rsid w:val="00386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85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taterm.ru/ishop/product/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ltaterm.ru/ishop/product/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deltaterm.ru/data/instrukciya/shema6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2026-03-10T19:22:00Z</dcterms:created>
  <dcterms:modified xsi:type="dcterms:W3CDTF">2026-03-10T19:22:00Z</dcterms:modified>
</cp:coreProperties>
</file>