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0C" w:rsidRPr="00A5300C" w:rsidRDefault="00A5300C" w:rsidP="00A5300C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A5300C">
        <w:rPr>
          <w:rFonts w:ascii="Times New Roman" w:eastAsia="Arial Unicode MS" w:hAnsi="Times New Roman"/>
          <w:sz w:val="24"/>
          <w:szCs w:val="24"/>
          <w:lang w:eastAsia="zh-CN"/>
        </w:rPr>
        <w:t>Приложение 4</w:t>
      </w:r>
    </w:p>
    <w:p w:rsidR="00A5300C" w:rsidRPr="00A5300C" w:rsidRDefault="00A5300C" w:rsidP="00A5300C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A5300C">
        <w:rPr>
          <w:rFonts w:ascii="Times New Roman" w:eastAsia="Arial Unicode MS" w:hAnsi="Times New Roman"/>
          <w:sz w:val="24"/>
          <w:szCs w:val="24"/>
          <w:lang w:eastAsia="zh-CN"/>
        </w:rPr>
        <w:t>к приказу ГБУЗ «ДГКБ № 9</w:t>
      </w:r>
    </w:p>
    <w:p w:rsidR="00A5300C" w:rsidRPr="00A5300C" w:rsidRDefault="00A5300C" w:rsidP="00A5300C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A5300C">
        <w:rPr>
          <w:rFonts w:ascii="Times New Roman" w:eastAsia="Arial Unicode MS" w:hAnsi="Times New Roman"/>
          <w:sz w:val="24"/>
          <w:szCs w:val="24"/>
          <w:lang w:eastAsia="zh-CN"/>
        </w:rPr>
        <w:t xml:space="preserve"> им. Г.Н. Сперанского ДЗМ»</w:t>
      </w:r>
    </w:p>
    <w:p w:rsidR="00A5300C" w:rsidRPr="00A5300C" w:rsidRDefault="00A5300C" w:rsidP="00A5300C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843"/>
        <w:jc w:val="right"/>
        <w:rPr>
          <w:rFonts w:ascii="Times New Roman" w:eastAsia="Arial Unicode MS" w:hAnsi="Times New Roman"/>
          <w:bCs/>
          <w:sz w:val="24"/>
          <w:szCs w:val="24"/>
          <w:lang w:eastAsia="zh-CN"/>
        </w:rPr>
      </w:pPr>
      <w:r w:rsidRPr="00A5300C">
        <w:rPr>
          <w:rFonts w:ascii="Times New Roman" w:eastAsia="Arial Unicode MS" w:hAnsi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от 15.03.2024г. №258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 xml:space="preserve">Путевка на плановую госпитализацию с целью проведения инвазивного обследования, оперативного лечения и проведения 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анестезиологического пособия (наркоза).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Канал госпитализации</w:t>
      </w:r>
      <w:r w:rsidRPr="00A5300C">
        <w:rPr>
          <w:rFonts w:ascii="Times New Roman" w:hAnsi="Times New Roman"/>
          <w:b/>
          <w:sz w:val="24"/>
          <w:szCs w:val="24"/>
        </w:rPr>
        <w:t>________________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B96706" w:rsidRDefault="00B96706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706" w:rsidRPr="00B96706" w:rsidRDefault="00B96706" w:rsidP="00B96706">
      <w:pPr>
        <w:rPr>
          <w:rFonts w:ascii="Times New Roman" w:hAnsi="Times New Roman"/>
          <w:b/>
          <w:sz w:val="28"/>
          <w:szCs w:val="28"/>
        </w:rPr>
      </w:pPr>
      <w:r w:rsidRPr="00B96706">
        <w:rPr>
          <w:rFonts w:ascii="Times New Roman" w:hAnsi="Times New Roman"/>
          <w:b/>
          <w:sz w:val="28"/>
          <w:szCs w:val="28"/>
        </w:rPr>
        <w:t xml:space="preserve">ВНИМАНИЕ! </w:t>
      </w:r>
      <w:r w:rsidR="000A4D89">
        <w:rPr>
          <w:rFonts w:ascii="Times New Roman" w:hAnsi="Times New Roman"/>
          <w:b/>
          <w:sz w:val="28"/>
          <w:szCs w:val="28"/>
        </w:rPr>
        <w:t>Отделение</w:t>
      </w:r>
      <w:r w:rsidRPr="00B96706">
        <w:rPr>
          <w:rFonts w:ascii="Times New Roman" w:hAnsi="Times New Roman"/>
          <w:b/>
          <w:sz w:val="28"/>
          <w:szCs w:val="28"/>
        </w:rPr>
        <w:t xml:space="preserve"> урологии-андрологии № 1</w:t>
      </w:r>
      <w:r w:rsidR="000A4D89">
        <w:rPr>
          <w:rFonts w:ascii="Times New Roman" w:hAnsi="Times New Roman"/>
          <w:b/>
          <w:sz w:val="28"/>
          <w:szCs w:val="28"/>
        </w:rPr>
        <w:t xml:space="preserve"> переехало</w:t>
      </w:r>
      <w:r w:rsidRPr="00B96706">
        <w:rPr>
          <w:rFonts w:ascii="Times New Roman" w:hAnsi="Times New Roman"/>
          <w:b/>
          <w:sz w:val="28"/>
          <w:szCs w:val="28"/>
        </w:rPr>
        <w:t xml:space="preserve"> в Филиал № 2 ДГКБ № 9 </w:t>
      </w:r>
      <w:r w:rsidR="000A4D89">
        <w:rPr>
          <w:rFonts w:ascii="Times New Roman" w:hAnsi="Times New Roman"/>
          <w:b/>
          <w:sz w:val="28"/>
          <w:szCs w:val="28"/>
        </w:rPr>
        <w:t>по адресу: г. Москва, ул. Ивовая д. 3, корп. 2</w:t>
      </w:r>
    </w:p>
    <w:p w:rsidR="00B96706" w:rsidRPr="00A5300C" w:rsidRDefault="00B96706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Перечень документов пациента, необходимые для плановой госпитализации (на основании приказа ДЗМ от 25.07.2018г. №500)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Направление (форма №057/у-04)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 форма №057/у-04, должна быть заверена печатью учреждения, выдавшего направление.Заключение специалиста КДЦ ДГКБ №9 им. Г.Н. Сперанского или копия выписки  из ДГКБ №9 им. Г.Н. Сперанского.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Копия свидетельства о рождении ребёнка, детям с 14 лет – копия паспорта;</w:t>
      </w:r>
    </w:p>
    <w:p w:rsid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Копия полиса обязательного медицинского страхования (ОМС) ребенка с двух сторон;</w:t>
      </w:r>
    </w:p>
    <w:p w:rsidR="00795CF5" w:rsidRPr="000A4D89" w:rsidRDefault="00795CF5" w:rsidP="00795CF5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4D89">
        <w:rPr>
          <w:rFonts w:ascii="Times New Roman" w:hAnsi="Times New Roman"/>
          <w:sz w:val="24"/>
          <w:szCs w:val="24"/>
        </w:rPr>
        <w:t>СНИЛС</w:t>
      </w:r>
    </w:p>
    <w:p w:rsid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300C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r w:rsidRPr="00A5300C">
        <w:rPr>
          <w:rFonts w:ascii="Times New Roman" w:hAnsi="Times New Roman"/>
          <w:sz w:val="24"/>
          <w:szCs w:val="24"/>
          <w:u w:val="single"/>
        </w:rPr>
        <w:t xml:space="preserve"> и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 w:rsidRPr="00A5300C"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lastRenderedPageBreak/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Анализ кала на яйца гельминтов и протозоозы, соскоб на энтеробиоз (сроком давности до 20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Анализ кала на кишечную группу (для детей до 2 лет, 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Биохимический анализ крови: глюкоза, общий билирубин и его фракции, ACT, АЛТ, мочевина, креатинин, щелочная фосфатаза, белок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Электрокардиография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ВИЧ-инфекцию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свертывающей системы крови (протромбиновое время, тромбиновое время, фибриноген, АЧТВ 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Заключение врача-стоматолога о санации полости рта (сроком давности до 30 дней).</w:t>
      </w:r>
    </w:p>
    <w:p w:rsidR="008653E8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Заключение врача-педиатра об отсутствии противопоказаний к оперативному лечению (сроком давности до 10 дней).  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CF5">
        <w:rPr>
          <w:rFonts w:ascii="Times New Roman" w:hAnsi="Times New Roman"/>
          <w:b/>
          <w:sz w:val="24"/>
          <w:szCs w:val="24"/>
        </w:rPr>
        <w:t>ОБЯЗАТЕЛЬНО!!!</w:t>
      </w:r>
      <w:r w:rsidRPr="00795CF5">
        <w:rPr>
          <w:rFonts w:ascii="Times New Roman" w:hAnsi="Times New Roman"/>
          <w:sz w:val="24"/>
          <w:szCs w:val="24"/>
        </w:rPr>
        <w:t xml:space="preserve"> Ритм спонтанных мочеиспусканий за 3 дня. Учитывается время</w:t>
      </w:r>
      <w:r w:rsidRPr="008653E8">
        <w:rPr>
          <w:rFonts w:ascii="Times New Roman" w:hAnsi="Times New Roman"/>
          <w:sz w:val="24"/>
          <w:szCs w:val="24"/>
        </w:rPr>
        <w:t xml:space="preserve"> мочеиспускания и объем выделенной мочи в мл, \записывается накануне госпитализации родителями\. У больных с недержанием мочи и без самостоятельных мочеиспусканий регистрируются порции мочи при принудительном мочеиспускании каждые 3 часа и определяется время удержания мочи.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3E8">
        <w:rPr>
          <w:rFonts w:ascii="Times New Roman" w:hAnsi="Times New Roman"/>
          <w:sz w:val="24"/>
          <w:szCs w:val="24"/>
        </w:rPr>
        <w:t>Результаты предыдущих исследований (выписки из стационаров) 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3E8">
        <w:rPr>
          <w:rFonts w:ascii="Times New Roman" w:hAnsi="Times New Roman"/>
          <w:sz w:val="24"/>
          <w:szCs w:val="24"/>
        </w:rPr>
        <w:t>Рентгенограммы урологических обследований (если проводились ранее).</w:t>
      </w:r>
    </w:p>
    <w:p w:rsidR="008653E8" w:rsidRPr="008653E8" w:rsidRDefault="00795CF5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поступающих в урологическое</w:t>
      </w:r>
      <w:r w:rsidR="008653E8" w:rsidRPr="008653E8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еление</w:t>
      </w:r>
      <w:r w:rsidR="008653E8" w:rsidRPr="008653E8">
        <w:rPr>
          <w:rFonts w:ascii="Times New Roman" w:hAnsi="Times New Roman"/>
          <w:sz w:val="24"/>
          <w:szCs w:val="24"/>
        </w:rPr>
        <w:t xml:space="preserve"> повторно, иметь ксерокопию предыдущей выписки.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53E8">
        <w:rPr>
          <w:rFonts w:ascii="Times New Roman" w:hAnsi="Times New Roman"/>
          <w:b/>
          <w:sz w:val="24"/>
          <w:szCs w:val="24"/>
        </w:rPr>
        <w:t>Детям, находящимся на периодической катетеризации, иметь свои катетеры.</w:t>
      </w:r>
    </w:p>
    <w:p w:rsidR="00A5300C" w:rsidRPr="00A5300C" w:rsidRDefault="00A5300C" w:rsidP="008653E8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          </w:t>
      </w:r>
    </w:p>
    <w:p w:rsidR="00A5300C" w:rsidRPr="00A5300C" w:rsidRDefault="00A5300C" w:rsidP="00A5300C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Копия паспорта родителя (законного представителя) 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Копия полиса обязательного медицинского страхования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21суток (срок годность 3 суток) из поликлиники.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IgG (давностью не более 1 года).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567C88" w:rsidRPr="00A5300C" w:rsidRDefault="00567C88" w:rsidP="00567C88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567C88" w:rsidRDefault="00567C88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D89" w:rsidRDefault="000A4D89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D89" w:rsidRPr="00A5300C" w:rsidRDefault="000A4D89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lastRenderedPageBreak/>
        <w:t>Примечание: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2.</w:t>
      </w:r>
      <w:r w:rsidRPr="00A5300C"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3. </w:t>
      </w:r>
      <w:r w:rsidRPr="00A5300C"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4.</w:t>
      </w:r>
      <w:r w:rsidRPr="00A5300C"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медотводу, либо иметь сведения медотводе в ЕРИС, также должен быть прописан срок медотвода, временный или постоянный.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5.</w:t>
      </w:r>
      <w:r w:rsidRPr="00A5300C"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6.</w:t>
      </w:r>
      <w:r w:rsidRPr="00A5300C"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8.</w:t>
      </w:r>
      <w:r w:rsidRPr="00A5300C">
        <w:rPr>
          <w:rFonts w:ascii="Times New Roman" w:hAnsi="Times New Roman"/>
          <w:sz w:val="24"/>
          <w:szCs w:val="24"/>
        </w:rPr>
        <w:tab/>
        <w:t>При наличии у ребёнка и/или законного представителя диагноза/признаков туберкулёза при флюорографии или положительной реакции на Диаскин-тест госпитализация возможна только при наличии справки от фтизиатра.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9.</w:t>
      </w:r>
      <w:r w:rsidRPr="00A5300C"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10.</w:t>
      </w:r>
      <w:r w:rsidRPr="00A5300C"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11.</w:t>
      </w:r>
      <w:r w:rsidRPr="00A5300C"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496760" w:rsidRDefault="00A5300C" w:rsidP="0049676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13.</w:t>
      </w:r>
      <w:r w:rsidRPr="00A5300C">
        <w:rPr>
          <w:rFonts w:ascii="Times New Roman" w:hAnsi="Times New Roman"/>
          <w:sz w:val="24"/>
          <w:szCs w:val="24"/>
        </w:rPr>
        <w:tab/>
        <w:t xml:space="preserve">Листок временной нетрудоспособности по уходу выдается в соответствии с приказом Минздравсоцразвития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</w:t>
      </w:r>
      <w:r w:rsidRPr="00A5300C">
        <w:rPr>
          <w:rFonts w:ascii="Times New Roman" w:hAnsi="Times New Roman"/>
          <w:sz w:val="24"/>
          <w:szCs w:val="24"/>
        </w:rPr>
        <w:lastRenderedPageBreak/>
        <w:t>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496760" w:rsidRPr="00496760" w:rsidRDefault="00496760" w:rsidP="0049676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12C5" w:rsidRPr="00496760" w:rsidRDefault="00A5300C" w:rsidP="0049676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4D89">
        <w:rPr>
          <w:rFonts w:ascii="Times New Roman" w:hAnsi="Times New Roman"/>
          <w:b/>
          <w:sz w:val="28"/>
          <w:szCs w:val="28"/>
          <w:u w:val="single"/>
        </w:rPr>
        <w:t>Явка на госпитализацию в</w:t>
      </w:r>
      <w:r w:rsidR="00D6389B" w:rsidRPr="000A4D89">
        <w:rPr>
          <w:rFonts w:ascii="Times New Roman" w:hAnsi="Times New Roman"/>
          <w:b/>
          <w:sz w:val="28"/>
          <w:szCs w:val="28"/>
          <w:u w:val="single"/>
        </w:rPr>
        <w:t xml:space="preserve"> приёмное отделение с 8:30 до 12</w:t>
      </w:r>
      <w:r w:rsidRPr="000A4D89">
        <w:rPr>
          <w:rFonts w:ascii="Times New Roman" w:hAnsi="Times New Roman"/>
          <w:b/>
          <w:sz w:val="28"/>
          <w:szCs w:val="28"/>
          <w:u w:val="single"/>
        </w:rPr>
        <w:t>:00</w:t>
      </w:r>
      <w:r w:rsidR="00D6389B" w:rsidRPr="000A4D89">
        <w:rPr>
          <w:rFonts w:ascii="Times New Roman" w:hAnsi="Times New Roman"/>
          <w:b/>
          <w:sz w:val="28"/>
          <w:szCs w:val="28"/>
          <w:u w:val="single"/>
        </w:rPr>
        <w:t xml:space="preserve"> !!!</w:t>
      </w:r>
    </w:p>
    <w:p w:rsidR="00BA12C5" w:rsidRPr="00BA12C5" w:rsidRDefault="00BA12C5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</w:rPr>
      </w:pPr>
      <w:r w:rsidRPr="00BA12C5">
        <w:rPr>
          <w:rFonts w:ascii="Times New Roman" w:hAnsi="Times New Roman"/>
          <w:b/>
          <w:sz w:val="28"/>
          <w:szCs w:val="28"/>
        </w:rPr>
        <w:t xml:space="preserve">Контакты: 8-499-256-12-45 (отделение урологии-андрологии №1),  </w:t>
      </w:r>
    </w:p>
    <w:p w:rsidR="00BA12C5" w:rsidRDefault="00101641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Для записи на госпитализацию (или переноса ее даты)</w:t>
      </w:r>
      <w:r w:rsidR="00BA12C5" w:rsidRPr="00BA1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звонить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зав. отд. Джерибальди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 xml:space="preserve"> О.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А. по телефону 8 967-265-41-06   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>с 14</w:t>
      </w:r>
      <w:r>
        <w:rPr>
          <w:rFonts w:ascii="Times New Roman" w:hAnsi="Times New Roman"/>
          <w:b/>
          <w:sz w:val="28"/>
          <w:szCs w:val="28"/>
          <w:u w:val="single"/>
        </w:rPr>
        <w:t>:00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 xml:space="preserve"> до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15: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>00 только</w:t>
      </w:r>
      <w:r w:rsidR="00D6389B">
        <w:rPr>
          <w:rFonts w:ascii="Times New Roman" w:hAnsi="Times New Roman"/>
          <w:b/>
          <w:sz w:val="28"/>
          <w:szCs w:val="28"/>
          <w:u w:val="single"/>
        </w:rPr>
        <w:t xml:space="preserve"> по понедельникам и  вторникам.</w:t>
      </w:r>
    </w:p>
    <w:p w:rsidR="00D6389B" w:rsidRDefault="00D6389B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D6389B" w:rsidRPr="00BA12C5" w:rsidRDefault="00D6389B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позднее чем за месяц до даты госпитализации необходимо позвонить в отделение по номеру </w:t>
      </w:r>
      <w:r w:rsidR="000A4D89" w:rsidRPr="000A4D89">
        <w:rPr>
          <w:rFonts w:ascii="Times New Roman" w:hAnsi="Times New Roman"/>
          <w:b/>
          <w:sz w:val="28"/>
          <w:szCs w:val="28"/>
        </w:rPr>
        <w:t>8 967-265-41-06</w:t>
      </w:r>
      <w:r w:rsidR="000A4D89" w:rsidRPr="000A4D89">
        <w:rPr>
          <w:rFonts w:ascii="Times New Roman" w:hAnsi="Times New Roman"/>
          <w:b/>
          <w:sz w:val="28"/>
          <w:szCs w:val="28"/>
        </w:rPr>
        <w:t xml:space="preserve"> </w:t>
      </w:r>
      <w:r w:rsidR="000A4D89" w:rsidRPr="000A4D89">
        <w:rPr>
          <w:rFonts w:ascii="Times New Roman" w:hAnsi="Times New Roman"/>
          <w:b/>
          <w:sz w:val="28"/>
          <w:szCs w:val="28"/>
        </w:rPr>
        <w:t xml:space="preserve">с 14:00 до 15:00 только по понедельникам </w:t>
      </w:r>
      <w:r w:rsidR="000A4D89" w:rsidRPr="000A4D89">
        <w:rPr>
          <w:rFonts w:ascii="Times New Roman" w:hAnsi="Times New Roman"/>
          <w:b/>
          <w:sz w:val="28"/>
          <w:szCs w:val="28"/>
        </w:rPr>
        <w:t>и вторникам</w:t>
      </w:r>
      <w:r w:rsidR="000A4D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подтверждения</w:t>
      </w:r>
      <w:r w:rsidR="000A4D89">
        <w:rPr>
          <w:rFonts w:ascii="Times New Roman" w:hAnsi="Times New Roman"/>
          <w:b/>
          <w:sz w:val="28"/>
          <w:szCs w:val="28"/>
        </w:rPr>
        <w:t xml:space="preserve"> госпитализации</w:t>
      </w:r>
      <w:r>
        <w:rPr>
          <w:rFonts w:ascii="Times New Roman" w:hAnsi="Times New Roman"/>
          <w:b/>
          <w:sz w:val="28"/>
          <w:szCs w:val="28"/>
        </w:rPr>
        <w:t>. В случае отсутствия подтверждения дата госпитализации может быть отменена!</w:t>
      </w:r>
    </w:p>
    <w:p w:rsidR="00BA12C5" w:rsidRPr="00A5300C" w:rsidRDefault="00BA12C5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A50501" w:rsidRPr="00A50501" w:rsidRDefault="0015774D" w:rsidP="00A505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E2B53" w:rsidRPr="0005101A" w:rsidRDefault="00CE2B53" w:rsidP="006825F8">
      <w:pPr>
        <w:rPr>
          <w:rFonts w:ascii="Times New Roman" w:hAnsi="Times New Roman"/>
          <w:sz w:val="24"/>
          <w:szCs w:val="24"/>
        </w:rPr>
      </w:pPr>
    </w:p>
    <w:sectPr w:rsidR="00CE2B53" w:rsidRPr="0005101A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F4" w:rsidRDefault="00C517F4" w:rsidP="0053159A">
      <w:pPr>
        <w:spacing w:after="0" w:line="240" w:lineRule="auto"/>
      </w:pPr>
      <w:r>
        <w:separator/>
      </w:r>
    </w:p>
  </w:endnote>
  <w:endnote w:type="continuationSeparator" w:id="0">
    <w:p w:rsidR="00C517F4" w:rsidRDefault="00C517F4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F4" w:rsidRDefault="00C517F4" w:rsidP="0053159A">
      <w:pPr>
        <w:spacing w:after="0" w:line="240" w:lineRule="auto"/>
      </w:pPr>
      <w:r>
        <w:separator/>
      </w:r>
    </w:p>
  </w:footnote>
  <w:footnote w:type="continuationSeparator" w:id="0">
    <w:p w:rsidR="00C517F4" w:rsidRDefault="00C517F4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7832"/>
    <w:multiLevelType w:val="hybridMultilevel"/>
    <w:tmpl w:val="9B2EAA5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510CB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14AFF"/>
    <w:rsid w:val="00022FC4"/>
    <w:rsid w:val="00026D3B"/>
    <w:rsid w:val="00030651"/>
    <w:rsid w:val="000406C1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4D89"/>
    <w:rsid w:val="000A634B"/>
    <w:rsid w:val="000B7DAA"/>
    <w:rsid w:val="000C00F2"/>
    <w:rsid w:val="000C6517"/>
    <w:rsid w:val="000D12BF"/>
    <w:rsid w:val="000E0224"/>
    <w:rsid w:val="000E1E30"/>
    <w:rsid w:val="000E2E5E"/>
    <w:rsid w:val="000F3BB5"/>
    <w:rsid w:val="000F7652"/>
    <w:rsid w:val="001005DF"/>
    <w:rsid w:val="00101641"/>
    <w:rsid w:val="001061BA"/>
    <w:rsid w:val="001065E0"/>
    <w:rsid w:val="001073F3"/>
    <w:rsid w:val="00127FEA"/>
    <w:rsid w:val="0013683C"/>
    <w:rsid w:val="00137F9E"/>
    <w:rsid w:val="00142D9A"/>
    <w:rsid w:val="00153CFF"/>
    <w:rsid w:val="00154996"/>
    <w:rsid w:val="00156D8C"/>
    <w:rsid w:val="0015774D"/>
    <w:rsid w:val="00184CB8"/>
    <w:rsid w:val="001A5DB3"/>
    <w:rsid w:val="001B1282"/>
    <w:rsid w:val="001B2E73"/>
    <w:rsid w:val="001C08AD"/>
    <w:rsid w:val="001C189F"/>
    <w:rsid w:val="001C5AAE"/>
    <w:rsid w:val="001C6087"/>
    <w:rsid w:val="00204310"/>
    <w:rsid w:val="0020469E"/>
    <w:rsid w:val="00210D93"/>
    <w:rsid w:val="00231ACD"/>
    <w:rsid w:val="002351C6"/>
    <w:rsid w:val="002515C1"/>
    <w:rsid w:val="00273365"/>
    <w:rsid w:val="0027679C"/>
    <w:rsid w:val="00297919"/>
    <w:rsid w:val="002B1276"/>
    <w:rsid w:val="002C27E1"/>
    <w:rsid w:val="002D32F1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4596"/>
    <w:rsid w:val="00416E22"/>
    <w:rsid w:val="0041713B"/>
    <w:rsid w:val="00420E41"/>
    <w:rsid w:val="00421A22"/>
    <w:rsid w:val="0046372D"/>
    <w:rsid w:val="0048024C"/>
    <w:rsid w:val="00496760"/>
    <w:rsid w:val="004969EF"/>
    <w:rsid w:val="004A17EA"/>
    <w:rsid w:val="004A356A"/>
    <w:rsid w:val="004B2AC4"/>
    <w:rsid w:val="004C3A68"/>
    <w:rsid w:val="004D03D0"/>
    <w:rsid w:val="004D5E86"/>
    <w:rsid w:val="004E1148"/>
    <w:rsid w:val="004E3B7B"/>
    <w:rsid w:val="004F2630"/>
    <w:rsid w:val="004F397D"/>
    <w:rsid w:val="004F67D0"/>
    <w:rsid w:val="00510EFF"/>
    <w:rsid w:val="0051318C"/>
    <w:rsid w:val="00521AC9"/>
    <w:rsid w:val="00522F69"/>
    <w:rsid w:val="0053159A"/>
    <w:rsid w:val="00532052"/>
    <w:rsid w:val="005334BC"/>
    <w:rsid w:val="0053500F"/>
    <w:rsid w:val="0054015A"/>
    <w:rsid w:val="00544B0F"/>
    <w:rsid w:val="0055700E"/>
    <w:rsid w:val="005602D1"/>
    <w:rsid w:val="00567C88"/>
    <w:rsid w:val="0059225C"/>
    <w:rsid w:val="005A04BD"/>
    <w:rsid w:val="005A17EC"/>
    <w:rsid w:val="005A7972"/>
    <w:rsid w:val="005B745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64D9"/>
    <w:rsid w:val="006D274B"/>
    <w:rsid w:val="006D4FE6"/>
    <w:rsid w:val="006E4F54"/>
    <w:rsid w:val="00732044"/>
    <w:rsid w:val="00732950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849A5"/>
    <w:rsid w:val="00790ACC"/>
    <w:rsid w:val="00795CF5"/>
    <w:rsid w:val="007B1621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D73"/>
    <w:rsid w:val="00861AA2"/>
    <w:rsid w:val="00864F90"/>
    <w:rsid w:val="008653E8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6AC1"/>
    <w:rsid w:val="00901804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1D43"/>
    <w:rsid w:val="009829AA"/>
    <w:rsid w:val="009A0054"/>
    <w:rsid w:val="009A01D7"/>
    <w:rsid w:val="009C0975"/>
    <w:rsid w:val="009C6660"/>
    <w:rsid w:val="009E1166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5300C"/>
    <w:rsid w:val="00A65B8F"/>
    <w:rsid w:val="00A7006F"/>
    <w:rsid w:val="00A729DF"/>
    <w:rsid w:val="00A737AA"/>
    <w:rsid w:val="00A772B8"/>
    <w:rsid w:val="00A82854"/>
    <w:rsid w:val="00A95667"/>
    <w:rsid w:val="00AA4EC5"/>
    <w:rsid w:val="00AB6D68"/>
    <w:rsid w:val="00AB7CE9"/>
    <w:rsid w:val="00AC6A97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700C1"/>
    <w:rsid w:val="00B707D1"/>
    <w:rsid w:val="00B73208"/>
    <w:rsid w:val="00B8518C"/>
    <w:rsid w:val="00B948F6"/>
    <w:rsid w:val="00B96706"/>
    <w:rsid w:val="00B96B31"/>
    <w:rsid w:val="00BA05E2"/>
    <w:rsid w:val="00BA12C5"/>
    <w:rsid w:val="00BB411E"/>
    <w:rsid w:val="00BC38F8"/>
    <w:rsid w:val="00BC593E"/>
    <w:rsid w:val="00BF5305"/>
    <w:rsid w:val="00C261B6"/>
    <w:rsid w:val="00C33C31"/>
    <w:rsid w:val="00C517F4"/>
    <w:rsid w:val="00C5566A"/>
    <w:rsid w:val="00C637B9"/>
    <w:rsid w:val="00C66490"/>
    <w:rsid w:val="00C7144F"/>
    <w:rsid w:val="00C87BBA"/>
    <w:rsid w:val="00CA357A"/>
    <w:rsid w:val="00CD04D5"/>
    <w:rsid w:val="00CE03C2"/>
    <w:rsid w:val="00CE2B53"/>
    <w:rsid w:val="00D00587"/>
    <w:rsid w:val="00D02557"/>
    <w:rsid w:val="00D02AC3"/>
    <w:rsid w:val="00D16AB8"/>
    <w:rsid w:val="00D2024D"/>
    <w:rsid w:val="00D232CF"/>
    <w:rsid w:val="00D278AA"/>
    <w:rsid w:val="00D360BF"/>
    <w:rsid w:val="00D40400"/>
    <w:rsid w:val="00D4205D"/>
    <w:rsid w:val="00D4410D"/>
    <w:rsid w:val="00D5121A"/>
    <w:rsid w:val="00D6389B"/>
    <w:rsid w:val="00D70D92"/>
    <w:rsid w:val="00D71389"/>
    <w:rsid w:val="00D74D74"/>
    <w:rsid w:val="00D82E0C"/>
    <w:rsid w:val="00D851C1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40549"/>
    <w:rsid w:val="00E44969"/>
    <w:rsid w:val="00E6535B"/>
    <w:rsid w:val="00E7168C"/>
    <w:rsid w:val="00E84AD2"/>
    <w:rsid w:val="00EA2371"/>
    <w:rsid w:val="00EA53C9"/>
    <w:rsid w:val="00EC2B98"/>
    <w:rsid w:val="00EC75EA"/>
    <w:rsid w:val="00ED6043"/>
    <w:rsid w:val="00ED7301"/>
    <w:rsid w:val="00F01E12"/>
    <w:rsid w:val="00F11A6B"/>
    <w:rsid w:val="00F15969"/>
    <w:rsid w:val="00F23482"/>
    <w:rsid w:val="00F67DC9"/>
    <w:rsid w:val="00F84237"/>
    <w:rsid w:val="00FA35D2"/>
    <w:rsid w:val="00FA64D0"/>
    <w:rsid w:val="00FC1678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5775-9CFC-491F-AD71-FA4E7E52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Ромашин Максим Александрович</cp:lastModifiedBy>
  <cp:revision>8</cp:revision>
  <cp:lastPrinted>2022-07-08T06:23:00Z</cp:lastPrinted>
  <dcterms:created xsi:type="dcterms:W3CDTF">2024-04-09T09:45:00Z</dcterms:created>
  <dcterms:modified xsi:type="dcterms:W3CDTF">2025-09-24T06:13:00Z</dcterms:modified>
</cp:coreProperties>
</file>