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CE" w:rsidRPr="002D080E" w:rsidRDefault="009C1A69" w:rsidP="002D080E">
      <w:pPr>
        <w:shd w:val="clear" w:color="auto" w:fill="FFFFFF"/>
        <w:spacing w:before="100" w:beforeAutospacing="1" w:after="0" w:line="240" w:lineRule="auto"/>
        <w:ind w:right="1275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2D080E">
        <w:rPr>
          <w:rFonts w:ascii="Times New Roman" w:hAnsi="Times New Roman"/>
          <w:b/>
          <w:color w:val="333333"/>
          <w:sz w:val="28"/>
          <w:szCs w:val="28"/>
        </w:rPr>
        <w:t>График приема граждан руководителем медицинской организации и иными у</w:t>
      </w:r>
      <w:r w:rsidR="002D080E" w:rsidRPr="002D080E">
        <w:rPr>
          <w:rFonts w:ascii="Times New Roman" w:hAnsi="Times New Roman"/>
          <w:b/>
          <w:color w:val="333333"/>
          <w:sz w:val="28"/>
          <w:szCs w:val="28"/>
        </w:rPr>
        <w:t>полномоченными лицами, телефоны</w:t>
      </w:r>
      <w:r w:rsidR="00652F41" w:rsidRPr="002D080E">
        <w:rPr>
          <w:rFonts w:ascii="Times New Roman" w:hAnsi="Times New Roman"/>
          <w:b/>
          <w:color w:val="333333"/>
          <w:sz w:val="28"/>
          <w:szCs w:val="28"/>
        </w:rPr>
        <w:t>, адрес</w:t>
      </w:r>
      <w:r w:rsidRPr="002D080E">
        <w:rPr>
          <w:rFonts w:ascii="Times New Roman" w:hAnsi="Times New Roman"/>
          <w:b/>
          <w:color w:val="333333"/>
          <w:sz w:val="28"/>
          <w:szCs w:val="28"/>
        </w:rPr>
        <w:t xml:space="preserve"> электронной почты</w:t>
      </w:r>
      <w:r w:rsidR="00652F41" w:rsidRPr="002D080E"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>1. Государственное бюджетное учреждение здравоохранения города Москвы «Детская городская клиническая больница № 9 Департамента здравоохранения города Москвы» (ГБУЗ ДГКБ № 9 им. Г.Н. Сперанского ДЗМ).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>2. Почтовый адрес: Москва, 123317, Шмитовский проезд д.29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>3. Телефон секретаря главного врача для справок по письменным обращениям граждан и личному приему граждан главным врачом: 8-499-256-21-62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>4. Телефон для справок: 8(499)256-21-62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 xml:space="preserve">5. Адрес электронной почты для приема обращений граждан: </w:t>
      </w:r>
    </w:p>
    <w:p w:rsidR="00AA24CE" w:rsidRPr="002D080E" w:rsidRDefault="00D5014F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5" w:history="1"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info</w:t>
        </w:r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dgkb</w:t>
        </w:r>
        <w:proofErr w:type="spellEnd"/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9.</w:t>
        </w:r>
        <w:proofErr w:type="spellStart"/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mosgorzdrav</w:t>
        </w:r>
        <w:proofErr w:type="spellEnd"/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AA24CE"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A24CE" w:rsidRPr="002D08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>6. Номер факса для приема обращений граждан: 8(499)256-61-27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D080E">
        <w:rPr>
          <w:rFonts w:ascii="Times New Roman" w:hAnsi="Times New Roman"/>
          <w:color w:val="333333"/>
          <w:sz w:val="28"/>
          <w:szCs w:val="28"/>
        </w:rPr>
        <w:t xml:space="preserve">7. Адрес сайта ГБУЗ ДГКБ № 9 им. Г.Н. Сперанского ДЗМ: </w:t>
      </w:r>
      <w:hyperlink r:id="rId6" w:history="1">
        <w:r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www.mosgorzdrav.ru/</w:t>
        </w:r>
        <w:r w:rsidRPr="002D080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>d</w:t>
        </w:r>
        <w:proofErr w:type="spellStart"/>
        <w:r w:rsidRPr="002D080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gkb</w:t>
        </w:r>
        <w:proofErr w:type="spellEnd"/>
        <w:r w:rsidRPr="002D080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</w:rPr>
          <w:t xml:space="preserve">9 и </w:t>
        </w:r>
        <w:r w:rsidRPr="002D080E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lang w:val="en-US"/>
          </w:rPr>
          <w:t>d</w:t>
        </w:r>
        <w:r w:rsidRPr="002D080E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gkb-9.ru</w:t>
        </w:r>
      </w:hyperlink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 xml:space="preserve">8. Прием граждан по личным вопросам по адресу Шмитовский проезд.29 еженедельно: 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 xml:space="preserve">- Главным врачом </w:t>
      </w:r>
      <w:proofErr w:type="spellStart"/>
      <w:r w:rsidRPr="002D080E">
        <w:rPr>
          <w:rFonts w:ascii="Times New Roman" w:hAnsi="Times New Roman"/>
          <w:sz w:val="28"/>
          <w:szCs w:val="28"/>
        </w:rPr>
        <w:t>Афуковым</w:t>
      </w:r>
      <w:proofErr w:type="spellEnd"/>
      <w:r w:rsidRPr="002D080E">
        <w:rPr>
          <w:rFonts w:ascii="Times New Roman" w:hAnsi="Times New Roman"/>
          <w:sz w:val="28"/>
          <w:szCs w:val="28"/>
        </w:rPr>
        <w:t xml:space="preserve"> И. И. по средам с 15.00 час до 18:00 час;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заместителем главного врача по медицинской части Шаталовым В.Г. по понедельникам с 10:00 до 13:00;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заместителем главного врача по клинико-экспертной работе Кащенко О.А. по вторникам с 13.00 до 16.00;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заместителем главного врача по хирургической помощи Ереминым Д.Б. по четвергам с 10:00 до 13:00;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заведующим КДО Сидоровым И.И. по пятницам с 12.00 до 15.00.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9. Уполномоченные принимать решения по проблемным вопросам, возникающим у пациентов и их законных представителей при обращении за медицинской помощью: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заместитель главного врача по медицинской части Шаталов В.Г. - тел.8(499)259-32-66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заместитель главного врача по хирургической помощи Еремин Д.Б. – тел.8(499)259-61-71</w:t>
      </w:r>
    </w:p>
    <w:p w:rsidR="00AA24C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заместитель главного врача по клинико-экспертной работе Кащенко О.А. – тел.</w:t>
      </w:r>
      <w:r w:rsidRPr="002D080E">
        <w:rPr>
          <w:rFonts w:ascii="Times New Roman" w:hAnsi="Times New Roman"/>
          <w:color w:val="333333"/>
          <w:sz w:val="28"/>
          <w:szCs w:val="28"/>
        </w:rPr>
        <w:t xml:space="preserve"> 8(499)256-21-62</w:t>
      </w:r>
    </w:p>
    <w:p w:rsidR="00970833" w:rsidRPr="002D080E" w:rsidRDefault="00970833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заместитель главного врача по организации стационарной помощи Жданова О.И.-</w:t>
      </w:r>
      <w:r w:rsidRPr="00970833">
        <w:rPr>
          <w:rFonts w:ascii="Times New Roman" w:hAnsi="Times New Roman"/>
          <w:sz w:val="28"/>
          <w:szCs w:val="28"/>
        </w:rPr>
        <w:t xml:space="preserve"> </w:t>
      </w:r>
      <w:r w:rsidRPr="002D080E">
        <w:rPr>
          <w:rFonts w:ascii="Times New Roman" w:hAnsi="Times New Roman"/>
          <w:sz w:val="28"/>
          <w:szCs w:val="28"/>
        </w:rPr>
        <w:t>тел.</w:t>
      </w:r>
      <w:r w:rsidRPr="002D080E">
        <w:rPr>
          <w:rFonts w:ascii="Times New Roman" w:hAnsi="Times New Roman"/>
          <w:color w:val="333333"/>
          <w:sz w:val="28"/>
          <w:szCs w:val="28"/>
        </w:rPr>
        <w:t xml:space="preserve"> 8(499)256-21-62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- заведующий КДЦ Сидоров И.И.,- тел. 8(499)259-01-32</w:t>
      </w:r>
      <w:r w:rsidRPr="002D080E">
        <w:rPr>
          <w:rFonts w:ascii="Times New Roman" w:hAnsi="Times New Roman"/>
          <w:b/>
          <w:sz w:val="28"/>
          <w:szCs w:val="28"/>
        </w:rPr>
        <w:t xml:space="preserve"> </w:t>
      </w:r>
    </w:p>
    <w:p w:rsidR="00AA24CE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contextualSpacing/>
        <w:jc w:val="both"/>
        <w:rPr>
          <w:rFonts w:ascii="Times New Roman" w:hAnsi="Times New Roman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 xml:space="preserve">- заведующий филиалом №2 </w:t>
      </w:r>
      <w:proofErr w:type="spellStart"/>
      <w:r w:rsidRPr="002D080E">
        <w:rPr>
          <w:rFonts w:ascii="Times New Roman" w:hAnsi="Times New Roman"/>
          <w:sz w:val="28"/>
          <w:szCs w:val="28"/>
        </w:rPr>
        <w:t>Долгушина</w:t>
      </w:r>
      <w:proofErr w:type="spellEnd"/>
      <w:r w:rsidRPr="002D080E">
        <w:rPr>
          <w:rFonts w:ascii="Times New Roman" w:hAnsi="Times New Roman"/>
          <w:sz w:val="28"/>
          <w:szCs w:val="28"/>
        </w:rPr>
        <w:t xml:space="preserve"> О.А.-тел.8(499)186-82-97</w:t>
      </w:r>
    </w:p>
    <w:p w:rsidR="00802596" w:rsidRPr="002D080E" w:rsidRDefault="00AA24CE" w:rsidP="002D080E">
      <w:pPr>
        <w:shd w:val="clear" w:color="auto" w:fill="FFFFFF"/>
        <w:spacing w:before="100" w:beforeAutospacing="1" w:after="258" w:line="240" w:lineRule="auto"/>
        <w:ind w:left="-426" w:right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2D080E">
        <w:rPr>
          <w:rFonts w:ascii="Times New Roman" w:hAnsi="Times New Roman"/>
          <w:sz w:val="28"/>
          <w:szCs w:val="28"/>
        </w:rPr>
        <w:t>Дежурные администраторы в ночное время, выходные и праздничные дни, тел. 8-(901)528-35-86</w:t>
      </w:r>
    </w:p>
    <w:sectPr w:rsidR="00802596" w:rsidRPr="002D080E" w:rsidSect="00E058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C39"/>
    <w:multiLevelType w:val="multilevel"/>
    <w:tmpl w:val="6F9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470D3"/>
    <w:multiLevelType w:val="multilevel"/>
    <w:tmpl w:val="43D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63B19"/>
    <w:multiLevelType w:val="multilevel"/>
    <w:tmpl w:val="EFD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E673E"/>
    <w:multiLevelType w:val="multilevel"/>
    <w:tmpl w:val="088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EB"/>
    <w:rsid w:val="000B07EA"/>
    <w:rsid w:val="00130D55"/>
    <w:rsid w:val="001776EB"/>
    <w:rsid w:val="00200A97"/>
    <w:rsid w:val="002D080E"/>
    <w:rsid w:val="002D734F"/>
    <w:rsid w:val="00450AF5"/>
    <w:rsid w:val="00475548"/>
    <w:rsid w:val="00652F41"/>
    <w:rsid w:val="00677B54"/>
    <w:rsid w:val="00802596"/>
    <w:rsid w:val="0087428A"/>
    <w:rsid w:val="00970833"/>
    <w:rsid w:val="009C1A69"/>
    <w:rsid w:val="00A40D5E"/>
    <w:rsid w:val="00AA24CE"/>
    <w:rsid w:val="00AA34DE"/>
    <w:rsid w:val="00B21F92"/>
    <w:rsid w:val="00D5014F"/>
    <w:rsid w:val="00E058D0"/>
    <w:rsid w:val="00ED032D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EBC9F-EE11-4F7D-98FB-DE369A9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4CE"/>
    <w:rPr>
      <w:color w:val="8BA600"/>
      <w:u w:val="single"/>
    </w:rPr>
  </w:style>
  <w:style w:type="paragraph" w:styleId="a4">
    <w:name w:val="Normal (Web)"/>
    <w:basedOn w:val="a"/>
    <w:uiPriority w:val="99"/>
    <w:semiHidden/>
    <w:unhideWhenUsed/>
    <w:rsid w:val="00677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B5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677B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D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gorzdrav.ru/dgkb9%20&#1080;%20dgkb-9.ru" TargetMode="External"/><Relationship Id="rId5" Type="http://schemas.openxmlformats.org/officeDocument/2006/relationships/hyperlink" Target="mailto:info@dgkb9.mosgor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</dc:creator>
  <cp:keywords/>
  <dc:description/>
  <cp:lastModifiedBy>Былич Лилия Ивановна</cp:lastModifiedBy>
  <cp:revision>1</cp:revision>
  <cp:lastPrinted>2024-05-29T10:19:00Z</cp:lastPrinted>
  <dcterms:created xsi:type="dcterms:W3CDTF">2024-12-26T06:16:00Z</dcterms:created>
  <dcterms:modified xsi:type="dcterms:W3CDTF">2024-12-26T06:16:00Z</dcterms:modified>
</cp:coreProperties>
</file>