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C4D17" w14:textId="3E84E585" w:rsidR="00CA1686" w:rsidRDefault="00CA1686" w:rsidP="00CA1686">
      <w:pPr>
        <w:pStyle w:val="a3"/>
        <w:spacing w:before="0" w:beforeAutospacing="0" w:after="0" w:afterAutospacing="0"/>
        <w:rPr>
          <w:rFonts w:ascii="Arial" w:hAnsi="Arial" w:cs="Arial"/>
          <w:b/>
          <w:bCs/>
        </w:rPr>
      </w:pPr>
      <w:r>
        <w:rPr>
          <w:rFonts w:ascii="Arial" w:hAnsi="Arial" w:cs="Arial"/>
          <w:b/>
          <w:bCs/>
        </w:rPr>
        <w:t xml:space="preserve">Постановление Правительства Москвы от 27.12.2024 №3163-ПП «О территориальной программе государственных гарантий бесплатного оказания </w:t>
      </w:r>
      <w:proofErr w:type="gramStart"/>
      <w:r>
        <w:rPr>
          <w:rFonts w:ascii="Arial" w:hAnsi="Arial" w:cs="Arial"/>
          <w:b/>
          <w:bCs/>
        </w:rPr>
        <w:t>гражданам  медицинской</w:t>
      </w:r>
      <w:proofErr w:type="gramEnd"/>
      <w:r>
        <w:rPr>
          <w:rFonts w:ascii="Arial" w:hAnsi="Arial" w:cs="Arial"/>
          <w:b/>
          <w:bCs/>
        </w:rPr>
        <w:t xml:space="preserve"> помощи в городе Москве на 2025г и на плановый период 2026</w:t>
      </w:r>
      <w:r>
        <w:rPr>
          <w:rFonts w:ascii="Arial" w:hAnsi="Arial" w:cs="Arial"/>
          <w:b/>
          <w:bCs/>
        </w:rPr>
        <w:t xml:space="preserve"> </w:t>
      </w:r>
      <w:r>
        <w:rPr>
          <w:rFonts w:ascii="Arial" w:hAnsi="Arial" w:cs="Arial"/>
          <w:b/>
          <w:bCs/>
        </w:rPr>
        <w:t>и 2027 годов».</w:t>
      </w:r>
    </w:p>
    <w:p w14:paraId="76764AD0" w14:textId="77777777" w:rsidR="00CA1686" w:rsidRDefault="00CA1686" w:rsidP="00CA1686">
      <w:pPr>
        <w:pStyle w:val="a3"/>
        <w:spacing w:before="0" w:beforeAutospacing="0" w:after="0" w:afterAutospacing="0"/>
        <w:jc w:val="center"/>
        <w:rPr>
          <w:rFonts w:ascii="Arial" w:hAnsi="Arial" w:cs="Arial"/>
        </w:rPr>
      </w:pPr>
    </w:p>
    <w:p w14:paraId="307841CA" w14:textId="77777777" w:rsidR="00CA1686" w:rsidRDefault="00CA1686" w:rsidP="007802B8">
      <w:pPr>
        <w:spacing w:after="0" w:line="288" w:lineRule="atLeast"/>
        <w:jc w:val="right"/>
        <w:rPr>
          <w:rFonts w:ascii="Times New Roman" w:eastAsia="Times New Roman" w:hAnsi="Times New Roman" w:cs="Times New Roman"/>
          <w:sz w:val="24"/>
          <w:szCs w:val="24"/>
          <w:lang w:eastAsia="ru-RU"/>
        </w:rPr>
      </w:pPr>
    </w:p>
    <w:p w14:paraId="31DF1520" w14:textId="77777777" w:rsidR="00CA1686" w:rsidRDefault="00CA1686" w:rsidP="007802B8">
      <w:pPr>
        <w:spacing w:after="0" w:line="288" w:lineRule="atLeast"/>
        <w:jc w:val="right"/>
        <w:rPr>
          <w:rFonts w:ascii="Times New Roman" w:eastAsia="Times New Roman" w:hAnsi="Times New Roman" w:cs="Times New Roman"/>
          <w:sz w:val="24"/>
          <w:szCs w:val="24"/>
          <w:lang w:eastAsia="ru-RU"/>
        </w:rPr>
      </w:pPr>
    </w:p>
    <w:p w14:paraId="003FCF55" w14:textId="1080A24D" w:rsidR="007802B8" w:rsidRPr="007802B8" w:rsidRDefault="007802B8" w:rsidP="007802B8">
      <w:pPr>
        <w:spacing w:after="0" w:line="288" w:lineRule="atLeast"/>
        <w:jc w:val="right"/>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Приложение 3</w:t>
      </w:r>
    </w:p>
    <w:p w14:paraId="2B019C9D" w14:textId="77777777" w:rsidR="007802B8" w:rsidRPr="007802B8" w:rsidRDefault="007802B8" w:rsidP="007802B8">
      <w:pPr>
        <w:spacing w:after="0" w:line="288" w:lineRule="atLeast"/>
        <w:jc w:val="right"/>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к Территориальной программе </w:t>
      </w:r>
    </w:p>
    <w:p w14:paraId="77E1F75E" w14:textId="77777777" w:rsidR="007802B8" w:rsidRPr="007802B8" w:rsidRDefault="007802B8" w:rsidP="007802B8">
      <w:pPr>
        <w:spacing w:after="0" w:line="288" w:lineRule="atLeast"/>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  </w:t>
      </w:r>
    </w:p>
    <w:p w14:paraId="32DBD28D" w14:textId="77777777" w:rsidR="007802B8" w:rsidRPr="007802B8" w:rsidRDefault="007802B8" w:rsidP="007802B8">
      <w:pPr>
        <w:spacing w:after="0" w:line="312" w:lineRule="auto"/>
        <w:jc w:val="center"/>
        <w:rPr>
          <w:rFonts w:ascii="Arial" w:eastAsia="Times New Roman" w:hAnsi="Arial" w:cs="Arial"/>
          <w:b/>
          <w:bCs/>
          <w:sz w:val="24"/>
          <w:szCs w:val="24"/>
          <w:lang w:eastAsia="ru-RU"/>
        </w:rPr>
      </w:pPr>
      <w:r w:rsidRPr="007802B8">
        <w:rPr>
          <w:rFonts w:ascii="Arial" w:eastAsia="Times New Roman" w:hAnsi="Arial" w:cs="Arial"/>
          <w:b/>
          <w:bCs/>
          <w:sz w:val="24"/>
          <w:szCs w:val="24"/>
          <w:lang w:eastAsia="ru-RU"/>
        </w:rPr>
        <w:t xml:space="preserve">ПОРЯДОК </w:t>
      </w:r>
    </w:p>
    <w:p w14:paraId="36293960" w14:textId="77777777" w:rsidR="007802B8" w:rsidRPr="007802B8" w:rsidRDefault="007802B8" w:rsidP="007802B8">
      <w:pPr>
        <w:spacing w:after="0" w:line="312" w:lineRule="auto"/>
        <w:jc w:val="center"/>
        <w:rPr>
          <w:rFonts w:ascii="Arial" w:eastAsia="Times New Roman" w:hAnsi="Arial" w:cs="Arial"/>
          <w:b/>
          <w:bCs/>
          <w:sz w:val="24"/>
          <w:szCs w:val="24"/>
          <w:lang w:eastAsia="ru-RU"/>
        </w:rPr>
      </w:pPr>
      <w:r w:rsidRPr="007802B8">
        <w:rPr>
          <w:rFonts w:ascii="Arial" w:eastAsia="Times New Roman" w:hAnsi="Arial" w:cs="Arial"/>
          <w:b/>
          <w:bCs/>
          <w:sz w:val="24"/>
          <w:szCs w:val="24"/>
          <w:lang w:eastAsia="ru-RU"/>
        </w:rPr>
        <w:t xml:space="preserve">ОБЕСПЕЧЕНИЯ ГРАЖДАН ЛЕКАРСТВЕННЫМИ ПРЕПАРАТАМИ, </w:t>
      </w:r>
    </w:p>
    <w:p w14:paraId="668ADCA8" w14:textId="77777777" w:rsidR="007802B8" w:rsidRPr="007802B8" w:rsidRDefault="007802B8" w:rsidP="007802B8">
      <w:pPr>
        <w:spacing w:after="0" w:line="312" w:lineRule="auto"/>
        <w:jc w:val="center"/>
        <w:rPr>
          <w:rFonts w:ascii="Arial" w:eastAsia="Times New Roman" w:hAnsi="Arial" w:cs="Arial"/>
          <w:b/>
          <w:bCs/>
          <w:sz w:val="24"/>
          <w:szCs w:val="24"/>
          <w:lang w:eastAsia="ru-RU"/>
        </w:rPr>
      </w:pPr>
      <w:r w:rsidRPr="007802B8">
        <w:rPr>
          <w:rFonts w:ascii="Arial" w:eastAsia="Times New Roman" w:hAnsi="Arial" w:cs="Arial"/>
          <w:b/>
          <w:bCs/>
          <w:sz w:val="24"/>
          <w:szCs w:val="24"/>
          <w:lang w:eastAsia="ru-RU"/>
        </w:rPr>
        <w:t xml:space="preserve">МЕДИЦИНСКИМИ ИЗДЕЛИЯМИ, ЛЕЧЕБНЫМ ПИТАНИЕМ, В ТОМ ЧИСЛЕ </w:t>
      </w:r>
    </w:p>
    <w:p w14:paraId="78400F7D" w14:textId="77777777" w:rsidR="007802B8" w:rsidRPr="007802B8" w:rsidRDefault="007802B8" w:rsidP="007802B8">
      <w:pPr>
        <w:spacing w:after="0" w:line="312" w:lineRule="auto"/>
        <w:jc w:val="center"/>
        <w:rPr>
          <w:rFonts w:ascii="Arial" w:eastAsia="Times New Roman" w:hAnsi="Arial" w:cs="Arial"/>
          <w:b/>
          <w:bCs/>
          <w:sz w:val="24"/>
          <w:szCs w:val="24"/>
          <w:lang w:eastAsia="ru-RU"/>
        </w:rPr>
      </w:pPr>
      <w:r w:rsidRPr="007802B8">
        <w:rPr>
          <w:rFonts w:ascii="Arial" w:eastAsia="Times New Roman" w:hAnsi="Arial" w:cs="Arial"/>
          <w:b/>
          <w:bCs/>
          <w:sz w:val="24"/>
          <w:szCs w:val="24"/>
          <w:lang w:eastAsia="ru-RU"/>
        </w:rPr>
        <w:t xml:space="preserve">СПЕЦИАЛИЗИРОВАННЫМИ ПРОДУКТАМИ ЛЕЧЕБНОГО ПИТАНИЯ, </w:t>
      </w:r>
    </w:p>
    <w:p w14:paraId="4C9F3548" w14:textId="77777777" w:rsidR="007802B8" w:rsidRPr="007802B8" w:rsidRDefault="007802B8" w:rsidP="007802B8">
      <w:pPr>
        <w:spacing w:after="0" w:line="312" w:lineRule="auto"/>
        <w:jc w:val="center"/>
        <w:rPr>
          <w:rFonts w:ascii="Arial" w:eastAsia="Times New Roman" w:hAnsi="Arial" w:cs="Arial"/>
          <w:b/>
          <w:bCs/>
          <w:sz w:val="24"/>
          <w:szCs w:val="24"/>
          <w:lang w:eastAsia="ru-RU"/>
        </w:rPr>
      </w:pPr>
      <w:r w:rsidRPr="007802B8">
        <w:rPr>
          <w:rFonts w:ascii="Arial" w:eastAsia="Times New Roman" w:hAnsi="Arial" w:cs="Arial"/>
          <w:b/>
          <w:bCs/>
          <w:sz w:val="24"/>
          <w:szCs w:val="24"/>
          <w:lang w:eastAsia="ru-RU"/>
        </w:rPr>
        <w:t xml:space="preserve">ПО НАЗНАЧЕНИЮ ВРАЧА, А ТАКЖЕ ДОНОРСКОЙ КРОВЬЮ </w:t>
      </w:r>
    </w:p>
    <w:p w14:paraId="12CBE333" w14:textId="77777777" w:rsidR="007802B8" w:rsidRPr="007802B8" w:rsidRDefault="007802B8" w:rsidP="007802B8">
      <w:pPr>
        <w:spacing w:after="0" w:line="312" w:lineRule="auto"/>
        <w:jc w:val="center"/>
        <w:rPr>
          <w:rFonts w:ascii="Arial" w:eastAsia="Times New Roman" w:hAnsi="Arial" w:cs="Arial"/>
          <w:b/>
          <w:bCs/>
          <w:sz w:val="24"/>
          <w:szCs w:val="24"/>
          <w:lang w:eastAsia="ru-RU"/>
        </w:rPr>
      </w:pPr>
      <w:r w:rsidRPr="007802B8">
        <w:rPr>
          <w:rFonts w:ascii="Arial" w:eastAsia="Times New Roman" w:hAnsi="Arial" w:cs="Arial"/>
          <w:b/>
          <w:bCs/>
          <w:sz w:val="24"/>
          <w:szCs w:val="24"/>
          <w:lang w:eastAsia="ru-RU"/>
        </w:rPr>
        <w:t xml:space="preserve">И (ИЛИ) ЕЕ КОМПОНЕНТАМИ ПО МЕДИЦИНСКИМ ПОКАЗАНИЯМ </w:t>
      </w:r>
    </w:p>
    <w:p w14:paraId="32D7DF6A" w14:textId="77777777" w:rsidR="007802B8" w:rsidRPr="007802B8" w:rsidRDefault="007802B8" w:rsidP="007802B8">
      <w:pPr>
        <w:spacing w:after="0" w:line="312" w:lineRule="auto"/>
        <w:jc w:val="center"/>
        <w:rPr>
          <w:rFonts w:ascii="Arial" w:eastAsia="Times New Roman" w:hAnsi="Arial" w:cs="Arial"/>
          <w:b/>
          <w:bCs/>
          <w:sz w:val="24"/>
          <w:szCs w:val="24"/>
          <w:lang w:eastAsia="ru-RU"/>
        </w:rPr>
      </w:pPr>
      <w:r w:rsidRPr="007802B8">
        <w:rPr>
          <w:rFonts w:ascii="Arial" w:eastAsia="Times New Roman" w:hAnsi="Arial" w:cs="Arial"/>
          <w:b/>
          <w:bCs/>
          <w:sz w:val="24"/>
          <w:szCs w:val="24"/>
          <w:lang w:eastAsia="ru-RU"/>
        </w:rPr>
        <w:t xml:space="preserve">В СООТВЕТСТВИИ СО СТАНДАРТАМИ МЕДИЦИНСКОЙ ПОМОЩИ С УЧЕТОМ </w:t>
      </w:r>
    </w:p>
    <w:p w14:paraId="1EA2AEB7" w14:textId="77777777" w:rsidR="007802B8" w:rsidRPr="007802B8" w:rsidRDefault="007802B8" w:rsidP="007802B8">
      <w:pPr>
        <w:spacing w:after="0" w:line="312" w:lineRule="auto"/>
        <w:jc w:val="center"/>
        <w:rPr>
          <w:rFonts w:ascii="Arial" w:eastAsia="Times New Roman" w:hAnsi="Arial" w:cs="Arial"/>
          <w:b/>
          <w:bCs/>
          <w:sz w:val="24"/>
          <w:szCs w:val="24"/>
          <w:lang w:eastAsia="ru-RU"/>
        </w:rPr>
      </w:pPr>
      <w:r w:rsidRPr="007802B8">
        <w:rPr>
          <w:rFonts w:ascii="Arial" w:eastAsia="Times New Roman" w:hAnsi="Arial" w:cs="Arial"/>
          <w:b/>
          <w:bCs/>
          <w:sz w:val="24"/>
          <w:szCs w:val="24"/>
          <w:lang w:eastAsia="ru-RU"/>
        </w:rPr>
        <w:t xml:space="preserve">ВИДОВ, ФОРМ И УСЛОВИЙ ОКАЗАНИЯ МЕДИЦИНСКОЙ ПОМОЩИ </w:t>
      </w:r>
    </w:p>
    <w:p w14:paraId="621567B6" w14:textId="77777777" w:rsidR="007802B8" w:rsidRPr="007802B8" w:rsidRDefault="007802B8" w:rsidP="007802B8">
      <w:pPr>
        <w:spacing w:after="0" w:line="288" w:lineRule="atLeast"/>
        <w:rPr>
          <w:rFonts w:ascii="Times New Roman" w:eastAsia="Times New Roman" w:hAnsi="Times New Roman" w:cs="Times New Roman"/>
          <w:sz w:val="29"/>
          <w:szCs w:val="29"/>
          <w:lang w:eastAsia="ru-RU"/>
        </w:rPr>
      </w:pPr>
      <w:r w:rsidRPr="007802B8">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7802B8" w:rsidRPr="007802B8" w14:paraId="4E549171" w14:textId="77777777" w:rsidTr="007802B8">
        <w:trPr>
          <w:tblCellSpacing w:w="15" w:type="dxa"/>
        </w:trPr>
        <w:tc>
          <w:tcPr>
            <w:tcW w:w="0" w:type="auto"/>
            <w:shd w:val="clear" w:color="auto" w:fill="F4F3F8"/>
            <w:vAlign w:val="center"/>
            <w:hideMark/>
          </w:tcPr>
          <w:p w14:paraId="6A38AB06" w14:textId="77777777" w:rsidR="007802B8" w:rsidRPr="007802B8" w:rsidRDefault="007802B8" w:rsidP="007802B8">
            <w:pPr>
              <w:spacing w:after="0" w:line="240" w:lineRule="auto"/>
              <w:jc w:val="center"/>
              <w:rPr>
                <w:rFonts w:ascii="Times New Roman" w:eastAsia="Times New Roman" w:hAnsi="Times New Roman" w:cs="Times New Roman"/>
                <w:color w:val="392C69"/>
                <w:sz w:val="24"/>
                <w:szCs w:val="24"/>
                <w:lang w:eastAsia="ru-RU"/>
              </w:rPr>
            </w:pPr>
            <w:r w:rsidRPr="007802B8">
              <w:rPr>
                <w:rFonts w:ascii="Times New Roman" w:eastAsia="Times New Roman" w:hAnsi="Times New Roman" w:cs="Times New Roman"/>
                <w:color w:val="392C69"/>
                <w:sz w:val="24"/>
                <w:szCs w:val="24"/>
                <w:lang w:eastAsia="ru-RU"/>
              </w:rPr>
              <w:t xml:space="preserve">Список изменяющих документов </w:t>
            </w:r>
          </w:p>
          <w:p w14:paraId="1B05F354" w14:textId="77777777" w:rsidR="007802B8" w:rsidRPr="007802B8" w:rsidRDefault="007802B8" w:rsidP="007802B8">
            <w:pPr>
              <w:spacing w:after="0" w:line="240" w:lineRule="auto"/>
              <w:jc w:val="center"/>
              <w:rPr>
                <w:rFonts w:ascii="Times New Roman" w:eastAsia="Times New Roman" w:hAnsi="Times New Roman" w:cs="Times New Roman"/>
                <w:color w:val="392C69"/>
                <w:sz w:val="24"/>
                <w:szCs w:val="24"/>
                <w:lang w:eastAsia="ru-RU"/>
              </w:rPr>
            </w:pPr>
            <w:r w:rsidRPr="007802B8">
              <w:rPr>
                <w:rFonts w:ascii="Times New Roman" w:eastAsia="Times New Roman" w:hAnsi="Times New Roman" w:cs="Times New Roman"/>
                <w:color w:val="392C69"/>
                <w:sz w:val="24"/>
                <w:szCs w:val="24"/>
                <w:lang w:eastAsia="ru-RU"/>
              </w:rPr>
              <w:t xml:space="preserve">(в ред. </w:t>
            </w:r>
            <w:hyperlink r:id="rId4" w:history="1">
              <w:r w:rsidRPr="007802B8">
                <w:rPr>
                  <w:rFonts w:ascii="Times New Roman" w:eastAsia="Times New Roman" w:hAnsi="Times New Roman" w:cs="Times New Roman"/>
                  <w:color w:val="0000FF"/>
                  <w:sz w:val="24"/>
                  <w:szCs w:val="24"/>
                  <w:u w:val="single"/>
                  <w:lang w:eastAsia="ru-RU"/>
                </w:rPr>
                <w:t>постановления</w:t>
              </w:r>
            </w:hyperlink>
            <w:r w:rsidRPr="007802B8">
              <w:rPr>
                <w:rFonts w:ascii="Times New Roman" w:eastAsia="Times New Roman" w:hAnsi="Times New Roman" w:cs="Times New Roman"/>
                <w:color w:val="392C69"/>
                <w:sz w:val="24"/>
                <w:szCs w:val="24"/>
                <w:lang w:eastAsia="ru-RU"/>
              </w:rPr>
              <w:t xml:space="preserve"> Правительства Москвы от 22.04.2025 N 896-ПП) </w:t>
            </w:r>
          </w:p>
        </w:tc>
      </w:tr>
    </w:tbl>
    <w:p w14:paraId="1D5C712C" w14:textId="77777777" w:rsidR="007802B8" w:rsidRPr="007802B8" w:rsidRDefault="007802B8" w:rsidP="007802B8">
      <w:pPr>
        <w:spacing w:after="0" w:line="288" w:lineRule="atLeast"/>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  </w:t>
      </w:r>
    </w:p>
    <w:p w14:paraId="7E6E65A5" w14:textId="77777777" w:rsidR="007802B8" w:rsidRPr="007802B8" w:rsidRDefault="007802B8" w:rsidP="007802B8">
      <w:pPr>
        <w:spacing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При оказании в рамках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 (далее - Территориальная программа)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 </w:t>
      </w:r>
    </w:p>
    <w:p w14:paraId="6C3E61C6"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 назначение и выписывание отдельным категориям граждан, имеющим право на получение социальной услуги, предусмотренной </w:t>
      </w:r>
      <w:hyperlink r:id="rId5" w:history="1">
        <w:r w:rsidRPr="007802B8">
          <w:rPr>
            <w:rFonts w:ascii="Times New Roman" w:eastAsia="Times New Roman" w:hAnsi="Times New Roman" w:cs="Times New Roman"/>
            <w:color w:val="0000FF"/>
            <w:sz w:val="24"/>
            <w:szCs w:val="24"/>
            <w:u w:val="single"/>
            <w:lang w:eastAsia="ru-RU"/>
          </w:rPr>
          <w:t>пунктом 1 части 1 статьи 6.2</w:t>
        </w:r>
      </w:hyperlink>
      <w:r w:rsidRPr="007802B8">
        <w:rPr>
          <w:rFonts w:ascii="Times New Roman" w:eastAsia="Times New Roman" w:hAnsi="Times New Roman" w:cs="Times New Roman"/>
          <w:sz w:val="24"/>
          <w:szCs w:val="24"/>
          <w:lang w:eastAsia="ru-RU"/>
        </w:rPr>
        <w:t xml:space="preserve"> Федерального закона от 17 июля 1999 г. N 178-ФЗ "О государственной социальной помощи", необходимых лекарственных препаратов для медицинского применения по рецептам на лекарственные препараты,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w:t>
      </w:r>
      <w:hyperlink r:id="rId6" w:history="1">
        <w:r w:rsidRPr="007802B8">
          <w:rPr>
            <w:rFonts w:ascii="Times New Roman" w:eastAsia="Times New Roman" w:hAnsi="Times New Roman" w:cs="Times New Roman"/>
            <w:color w:val="0000FF"/>
            <w:sz w:val="24"/>
            <w:szCs w:val="24"/>
            <w:u w:val="single"/>
            <w:lang w:eastAsia="ru-RU"/>
          </w:rPr>
          <w:t>законом</w:t>
        </w:r>
      </w:hyperlink>
      <w:r w:rsidRPr="007802B8">
        <w:rPr>
          <w:rFonts w:ascii="Times New Roman" w:eastAsia="Times New Roman" w:hAnsi="Times New Roman" w:cs="Times New Roman"/>
          <w:sz w:val="24"/>
          <w:szCs w:val="24"/>
          <w:lang w:eastAsia="ru-RU"/>
        </w:rPr>
        <w:t xml:space="preserve"> от 12 апреля 2010 г. N 61-ФЗ "Об обращении лекарственных средств" и утверждаемым Правительством Российской Федерации, медицинских изделий по рецептам на медицинские изделия, а также специализированных продуктов лечебного питания для детей-инвалидов в соответствии с перечнями, утверждаемыми Правительством Российской Федерации; </w:t>
      </w:r>
    </w:p>
    <w:p w14:paraId="3039EC6E"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 назначение и выписывание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802B8">
        <w:rPr>
          <w:rFonts w:ascii="Times New Roman" w:eastAsia="Times New Roman" w:hAnsi="Times New Roman" w:cs="Times New Roman"/>
          <w:sz w:val="24"/>
          <w:szCs w:val="24"/>
          <w:lang w:eastAsia="ru-RU"/>
        </w:rPr>
        <w:t>гемолитико</w:t>
      </w:r>
      <w:proofErr w:type="spellEnd"/>
      <w:r w:rsidRPr="007802B8">
        <w:rPr>
          <w:rFonts w:ascii="Times New Roman" w:eastAsia="Times New Roman" w:hAnsi="Times New Roman" w:cs="Times New Roman"/>
          <w:sz w:val="24"/>
          <w:szCs w:val="24"/>
          <w:lang w:eastAsia="ru-RU"/>
        </w:rPr>
        <w:t xml:space="preserve">-уремическим синдромом, юношеским артритом с системным началом, </w:t>
      </w:r>
      <w:proofErr w:type="spellStart"/>
      <w:r w:rsidRPr="007802B8">
        <w:rPr>
          <w:rFonts w:ascii="Times New Roman" w:eastAsia="Times New Roman" w:hAnsi="Times New Roman" w:cs="Times New Roman"/>
          <w:sz w:val="24"/>
          <w:szCs w:val="24"/>
          <w:lang w:eastAsia="ru-RU"/>
        </w:rPr>
        <w:t>мукополисахаридозом</w:t>
      </w:r>
      <w:proofErr w:type="spellEnd"/>
      <w:r w:rsidRPr="007802B8">
        <w:rPr>
          <w:rFonts w:ascii="Times New Roman" w:eastAsia="Times New Roman" w:hAnsi="Times New Roman" w:cs="Times New Roman"/>
          <w:sz w:val="24"/>
          <w:szCs w:val="24"/>
          <w:lang w:eastAsia="ru-RU"/>
        </w:rPr>
        <w:t xml:space="preserve"> I, II, VI типов, </w:t>
      </w:r>
      <w:proofErr w:type="spellStart"/>
      <w:r w:rsidRPr="007802B8">
        <w:rPr>
          <w:rFonts w:ascii="Times New Roman" w:eastAsia="Times New Roman" w:hAnsi="Times New Roman" w:cs="Times New Roman"/>
          <w:sz w:val="24"/>
          <w:szCs w:val="24"/>
          <w:lang w:eastAsia="ru-RU"/>
        </w:rPr>
        <w:t>апластической</w:t>
      </w:r>
      <w:proofErr w:type="spellEnd"/>
      <w:r w:rsidRPr="007802B8">
        <w:rPr>
          <w:rFonts w:ascii="Times New Roman" w:eastAsia="Times New Roman" w:hAnsi="Times New Roman" w:cs="Times New Roman"/>
          <w:sz w:val="24"/>
          <w:szCs w:val="24"/>
          <w:lang w:eastAsia="ru-RU"/>
        </w:rPr>
        <w:t xml:space="preserve"> анемией неуточненной, наследственным дефицитом факторов II (фибриногена), VII </w:t>
      </w:r>
      <w:r w:rsidRPr="007802B8">
        <w:rPr>
          <w:rFonts w:ascii="Times New Roman" w:eastAsia="Times New Roman" w:hAnsi="Times New Roman" w:cs="Times New Roman"/>
          <w:sz w:val="24"/>
          <w:szCs w:val="24"/>
          <w:lang w:eastAsia="ru-RU"/>
        </w:rPr>
        <w:lastRenderedPageBreak/>
        <w:t xml:space="preserve">(лабильного), X (Стюарта - </w:t>
      </w:r>
      <w:proofErr w:type="spellStart"/>
      <w:r w:rsidRPr="007802B8">
        <w:rPr>
          <w:rFonts w:ascii="Times New Roman" w:eastAsia="Times New Roman" w:hAnsi="Times New Roman" w:cs="Times New Roman"/>
          <w:sz w:val="24"/>
          <w:szCs w:val="24"/>
          <w:lang w:eastAsia="ru-RU"/>
        </w:rPr>
        <w:t>Прауэра</w:t>
      </w:r>
      <w:proofErr w:type="spellEnd"/>
      <w:r w:rsidRPr="007802B8">
        <w:rPr>
          <w:rFonts w:ascii="Times New Roman" w:eastAsia="Times New Roman" w:hAnsi="Times New Roman" w:cs="Times New Roman"/>
          <w:sz w:val="24"/>
          <w:szCs w:val="24"/>
          <w:lang w:eastAsia="ru-RU"/>
        </w:rPr>
        <w:t xml:space="preserve">), а также гражданам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 </w:t>
      </w:r>
    </w:p>
    <w:p w14:paraId="39300969"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 назначение и выписывание лекарственных препаратов отдельным категориям граждан, при амбулаторном лечении которых лекарственные препараты отпускаются по рецептам на лекарственные препараты бесплатно или с пятидесятипроцентной скидкой; </w:t>
      </w:r>
    </w:p>
    <w:p w14:paraId="02E5C5A2"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 назначение и выписывание лекарственных препаратов и изделий медицинского назначения по перечню изделий медицинского назначения, утвержденному Департаментом здравоохранения города Москвы, отдельным категориям граждан, имеющим право на меры социальной поддержки по обеспечению бесплатно лекарственными препаратами и изделиями медицинского назначения в соответствии с правовыми актами города Москвы по категориям заболеваний; </w:t>
      </w:r>
    </w:p>
    <w:p w14:paraId="43DB8C14"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 назначение и выписывание лекарственных препаратов, специализированных продуктов лечебного питания для лечения заболеваний, включенных в перечень </w:t>
      </w:r>
      <w:proofErr w:type="spellStart"/>
      <w:r w:rsidRPr="007802B8">
        <w:rPr>
          <w:rFonts w:ascii="Times New Roman" w:eastAsia="Times New Roman" w:hAnsi="Times New Roman" w:cs="Times New Roman"/>
          <w:sz w:val="24"/>
          <w:szCs w:val="24"/>
          <w:lang w:eastAsia="ru-RU"/>
        </w:rPr>
        <w:t>жизнеугрожающих</w:t>
      </w:r>
      <w:proofErr w:type="spellEnd"/>
      <w:r w:rsidRPr="007802B8">
        <w:rPr>
          <w:rFonts w:ascii="Times New Roman" w:eastAsia="Times New Roman" w:hAnsi="Times New Roman" w:cs="Times New Roman"/>
          <w:sz w:val="24"/>
          <w:szCs w:val="24"/>
          <w:lang w:eastAsia="ru-RU"/>
        </w:rPr>
        <w:t xml:space="preserve"> и хронических прогрессирующих редких (</w:t>
      </w:r>
      <w:proofErr w:type="spellStart"/>
      <w:r w:rsidRPr="007802B8">
        <w:rPr>
          <w:rFonts w:ascii="Times New Roman" w:eastAsia="Times New Roman" w:hAnsi="Times New Roman" w:cs="Times New Roman"/>
          <w:sz w:val="24"/>
          <w:szCs w:val="24"/>
          <w:lang w:eastAsia="ru-RU"/>
        </w:rPr>
        <w:t>орфанных</w:t>
      </w:r>
      <w:proofErr w:type="spellEnd"/>
      <w:r w:rsidRPr="007802B8">
        <w:rPr>
          <w:rFonts w:ascii="Times New Roman" w:eastAsia="Times New Roman" w:hAnsi="Times New Roman" w:cs="Times New Roman"/>
          <w:sz w:val="24"/>
          <w:szCs w:val="24"/>
          <w:lang w:eastAsia="ru-RU"/>
        </w:rPr>
        <w:t xml:space="preserve">) заболеваний, приводящих к сокращению продолжительности жизни гражданина или его инвалидности, утвержденный Правительством Российской Федерации, жителям города Москвы, включенным в региональный сегмент Федерального регистра лиц, страдающих </w:t>
      </w:r>
      <w:proofErr w:type="spellStart"/>
      <w:r w:rsidRPr="007802B8">
        <w:rPr>
          <w:rFonts w:ascii="Times New Roman" w:eastAsia="Times New Roman" w:hAnsi="Times New Roman" w:cs="Times New Roman"/>
          <w:sz w:val="24"/>
          <w:szCs w:val="24"/>
          <w:lang w:eastAsia="ru-RU"/>
        </w:rPr>
        <w:t>жизнеугрожающими</w:t>
      </w:r>
      <w:proofErr w:type="spellEnd"/>
      <w:r w:rsidRPr="007802B8">
        <w:rPr>
          <w:rFonts w:ascii="Times New Roman" w:eastAsia="Times New Roman" w:hAnsi="Times New Roman" w:cs="Times New Roman"/>
          <w:sz w:val="24"/>
          <w:szCs w:val="24"/>
          <w:lang w:eastAsia="ru-RU"/>
        </w:rPr>
        <w:t xml:space="preserve"> и хроническими прогрессирующими редкими (</w:t>
      </w:r>
      <w:proofErr w:type="spellStart"/>
      <w:r w:rsidRPr="007802B8">
        <w:rPr>
          <w:rFonts w:ascii="Times New Roman" w:eastAsia="Times New Roman" w:hAnsi="Times New Roman" w:cs="Times New Roman"/>
          <w:sz w:val="24"/>
          <w:szCs w:val="24"/>
          <w:lang w:eastAsia="ru-RU"/>
        </w:rPr>
        <w:t>орфанными</w:t>
      </w:r>
      <w:proofErr w:type="spellEnd"/>
      <w:r w:rsidRPr="007802B8">
        <w:rPr>
          <w:rFonts w:ascii="Times New Roman" w:eastAsia="Times New Roman" w:hAnsi="Times New Roman" w:cs="Times New Roman"/>
          <w:sz w:val="24"/>
          <w:szCs w:val="24"/>
          <w:lang w:eastAsia="ru-RU"/>
        </w:rPr>
        <w:t xml:space="preserve">) заболеваниями, приводящими к сокращению продолжительности жизни граждан или их инвалидности. </w:t>
      </w:r>
    </w:p>
    <w:p w14:paraId="5899A5E5"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Назначение и выписывание лекарственных препаратов при оказании первичной медико-санитарной помощи в амбулаторных условиях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 </w:t>
      </w:r>
    </w:p>
    <w:p w14:paraId="197E2FBD"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 </w:t>
      </w:r>
    </w:p>
    <w:p w14:paraId="18FA2E91"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Граждане с тяжелыми </w:t>
      </w:r>
      <w:proofErr w:type="spellStart"/>
      <w:r w:rsidRPr="007802B8">
        <w:rPr>
          <w:rFonts w:ascii="Times New Roman" w:eastAsia="Times New Roman" w:hAnsi="Times New Roman" w:cs="Times New Roman"/>
          <w:sz w:val="24"/>
          <w:szCs w:val="24"/>
          <w:lang w:eastAsia="ru-RU"/>
        </w:rPr>
        <w:t>жизнеугрожающими</w:t>
      </w:r>
      <w:proofErr w:type="spellEnd"/>
      <w:r w:rsidRPr="007802B8">
        <w:rPr>
          <w:rFonts w:ascii="Times New Roman" w:eastAsia="Times New Roman" w:hAnsi="Times New Roman" w:cs="Times New Roman"/>
          <w:sz w:val="24"/>
          <w:szCs w:val="24"/>
          <w:lang w:eastAsia="ru-RU"/>
        </w:rPr>
        <w:t xml:space="preserve">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 </w:t>
      </w:r>
    </w:p>
    <w:p w14:paraId="50D94066"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Все медицинские организации, подведомственные Департаменту здравоохранения города Москвы и участвующие в Территориальной программе, принимают решения о назначении не зарегистрированных в Российской Федерации лекарственных препаратов </w:t>
      </w:r>
      <w:r w:rsidRPr="007802B8">
        <w:rPr>
          <w:rFonts w:ascii="Times New Roman" w:eastAsia="Times New Roman" w:hAnsi="Times New Roman" w:cs="Times New Roman"/>
          <w:sz w:val="24"/>
          <w:szCs w:val="24"/>
          <w:lang w:eastAsia="ru-RU"/>
        </w:rPr>
        <w:lastRenderedPageBreak/>
        <w:t xml:space="preserve">для медицинского применения в порядке, установленном правовым актом Департамента здравоохранения города Москвы. </w:t>
      </w:r>
    </w:p>
    <w:p w14:paraId="39886D16"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и не выбравших их получение в денежном выражении, медицинских показаний (индивидуальная непереносимость, по жизненным показаниям) по решению врачебной комиссии медицинской организации государственной системы здравоохранения города Москвы, оказывающей первичную медико-санитарную помощь в амбулаторных условиях, осуществляется обеспечение лекарственными препаратами, не входящими в стандарты медицинской помощи, и (или) по торговым наименованиям в порядке, установленном Правительством Москвы. </w:t>
      </w:r>
    </w:p>
    <w:p w14:paraId="41CDAB46"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При наличии у граждан, имеющих в соответствии с нормативными правовыми актами города Москвы право на меры социальной поддержки по обеспечению лекарственными препаратами, медицинскими изделиями и не выбравших их получение в денежном выражении, осуществляется обеспечение таких граждан лекарственными препаратами и медицинскими изделиями по категории заболевания "диабет" и лекарственными препаратами по категории заболевания "муковисцидоз" в порядках, установленных Правительством Москвы. </w:t>
      </w:r>
    </w:p>
    <w:p w14:paraId="0A3084CF"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Выписывание медицинских изделий (изделий медицинского назначения),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w:t>
      </w:r>
      <w:proofErr w:type="spellStart"/>
      <w:r w:rsidRPr="007802B8">
        <w:rPr>
          <w:rFonts w:ascii="Times New Roman" w:eastAsia="Times New Roman" w:hAnsi="Times New Roman" w:cs="Times New Roman"/>
          <w:sz w:val="24"/>
          <w:szCs w:val="24"/>
          <w:lang w:eastAsia="ru-RU"/>
        </w:rPr>
        <w:t>жизнеугрожающих</w:t>
      </w:r>
      <w:proofErr w:type="spellEnd"/>
      <w:r w:rsidRPr="007802B8">
        <w:rPr>
          <w:rFonts w:ascii="Times New Roman" w:eastAsia="Times New Roman" w:hAnsi="Times New Roman" w:cs="Times New Roman"/>
          <w:sz w:val="24"/>
          <w:szCs w:val="24"/>
          <w:lang w:eastAsia="ru-RU"/>
        </w:rPr>
        <w:t xml:space="preserve"> и хронических прогрессирующих редких (</w:t>
      </w:r>
      <w:proofErr w:type="spellStart"/>
      <w:r w:rsidRPr="007802B8">
        <w:rPr>
          <w:rFonts w:ascii="Times New Roman" w:eastAsia="Times New Roman" w:hAnsi="Times New Roman" w:cs="Times New Roman"/>
          <w:sz w:val="24"/>
          <w:szCs w:val="24"/>
          <w:lang w:eastAsia="ru-RU"/>
        </w:rPr>
        <w:t>орфанных</w:t>
      </w:r>
      <w:proofErr w:type="spellEnd"/>
      <w:r w:rsidRPr="007802B8">
        <w:rPr>
          <w:rFonts w:ascii="Times New Roman" w:eastAsia="Times New Roman" w:hAnsi="Times New Roman" w:cs="Times New Roman"/>
          <w:sz w:val="24"/>
          <w:szCs w:val="24"/>
          <w:lang w:eastAsia="ru-RU"/>
        </w:rPr>
        <w:t xml:space="preserve">)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города Москвы. </w:t>
      </w:r>
    </w:p>
    <w:p w14:paraId="0263ADA7"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При оказании медицинской помощи в амбулаторных условиях детям из числа жителей города Москвы, страдающим сахарным диабетом 1 типа, осуществляется назначение и бесплатный отпуск медицинских изделий, отпускаемых по рецептам на медицинские изделия при предоставлении набора социальных услуг, медицинскими изделиями для проведения мониторинга уровня глюкозы в интерстициальной жидкости (сканер (датчик/сенсор) системы </w:t>
      </w:r>
      <w:proofErr w:type="spellStart"/>
      <w:r w:rsidRPr="007802B8">
        <w:rPr>
          <w:rFonts w:ascii="Times New Roman" w:eastAsia="Times New Roman" w:hAnsi="Times New Roman" w:cs="Times New Roman"/>
          <w:sz w:val="24"/>
          <w:szCs w:val="24"/>
          <w:lang w:eastAsia="ru-RU"/>
        </w:rPr>
        <w:t>чрескожного</w:t>
      </w:r>
      <w:proofErr w:type="spellEnd"/>
      <w:r w:rsidRPr="007802B8">
        <w:rPr>
          <w:rFonts w:ascii="Times New Roman" w:eastAsia="Times New Roman" w:hAnsi="Times New Roman" w:cs="Times New Roman"/>
          <w:sz w:val="24"/>
          <w:szCs w:val="24"/>
          <w:lang w:eastAsia="ru-RU"/>
        </w:rPr>
        <w:t xml:space="preserve"> мониторинга уровня глюкозы в интерстициальной жидкости). Обеспечение указанными медицинскими изделиями осуществляется по назначению лечащего врача - детского эндокринолога медицинской организации Департамента здравоохранения города Москвы, оказывающей первичную медико-санитарную помощь детскому населению, в порядке, установленном Департаментом здравоохранения города Москвы. </w:t>
      </w:r>
    </w:p>
    <w:p w14:paraId="450998D7"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Гражданину при выписывании ему лекарственных препаратов для медицинского применения, медицинских изделий (изделий медицинского назначения), специализированных продуктов лечебного питания предоставляется информация о том, в каких аптечных организациях можно получить выписанный препарат, изделие, питание. </w:t>
      </w:r>
    </w:p>
    <w:p w14:paraId="1C393A4A"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Отпуск лекарственных препаратов, медицинских изделий (изделий медицинского назначения), специализированных продуктов лечебного питания осуществляется в аптечных организациях, включенных в перечень аптечных организаций, утвержденный Департаментом здравоохранения города Москвы в установленном порядке. </w:t>
      </w:r>
    </w:p>
    <w:p w14:paraId="5A7DEC9E"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lastRenderedPageBreak/>
        <w:t xml:space="preserve">Отпуск лекарственных препаратов по рецептам на лекарственные препараты, сформированным в форме электронного документа, аптечными организациями, участвующими в бесплатном лекарственном обеспечении по электронным рецептам, осуществляется в порядке, установленном Правительством Москвы. </w:t>
      </w:r>
    </w:p>
    <w:p w14:paraId="2BEB4B08"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 и клиническими рекомендациями. </w:t>
      </w:r>
    </w:p>
    <w:p w14:paraId="7CAA3F61"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 </w:t>
      </w:r>
    </w:p>
    <w:p w14:paraId="2A4E6566"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Назначение и применение лекарственных препаратов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1C94C8F5"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Граждане, получающие паллиативную специализированную медицинскую помощь на дому (далее - пациенты), бесплатно обеспечиваются медицинскими изделиями, предназначенными для поддержания функций органов и систем организма человека, для использования на дому, включенными в </w:t>
      </w:r>
      <w:hyperlink r:id="rId7" w:history="1">
        <w:r w:rsidRPr="007802B8">
          <w:rPr>
            <w:rFonts w:ascii="Times New Roman" w:eastAsia="Times New Roman" w:hAnsi="Times New Roman" w:cs="Times New Roman"/>
            <w:color w:val="0000FF"/>
            <w:sz w:val="24"/>
            <w:szCs w:val="24"/>
            <w:u w:val="single"/>
            <w:lang w:eastAsia="ru-RU"/>
          </w:rPr>
          <w:t>перечень</w:t>
        </w:r>
      </w:hyperlink>
      <w:r w:rsidRPr="007802B8">
        <w:rPr>
          <w:rFonts w:ascii="Times New Roman" w:eastAsia="Times New Roman" w:hAnsi="Times New Roman" w:cs="Times New Roman"/>
          <w:sz w:val="24"/>
          <w:szCs w:val="24"/>
          <w:lang w:eastAsia="ru-RU"/>
        </w:rPr>
        <w:t xml:space="preserve">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(приложение 6 к Территориальной программе). </w:t>
      </w:r>
    </w:p>
    <w:p w14:paraId="12EE1CBF"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Обеспечение пациентов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для использования на дому) осуществляется на основании решения врачебной комиссии медицинской организации государственной системы </w:t>
      </w:r>
      <w:r w:rsidRPr="007802B8">
        <w:rPr>
          <w:rFonts w:ascii="Times New Roman" w:eastAsia="Times New Roman" w:hAnsi="Times New Roman" w:cs="Times New Roman"/>
          <w:sz w:val="24"/>
          <w:szCs w:val="24"/>
          <w:lang w:eastAsia="ru-RU"/>
        </w:rPr>
        <w:lastRenderedPageBreak/>
        <w:t xml:space="preserve">здравоохранения города Москвы, оказывающей паллиативную специализированную медицинскую помощь, в которой пациент получает паллиативную специализированную медицинскую помощь в амбулаторных условиях, проводимой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53D198A3"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При наличии у пациента медицинских показаний, установленных врачом отделения выездной патронажной паллиативной медицинской помощи медицинской организации государственной системы здравоохранения города Москвы, указывающих на необходимость незамедлительного обеспечения пациента медицинскими изделиями для использования на дому, такой пациент обеспечивается медицинскими изделиями для использования на дому (угроза ухудшения состояния пациента, угроза жизни) медицинской организацией государственной системы здравоохранения города Москвы, оказывающей паллиативную специализированную медицинскую помощь в амбулаторных условиях, на период, но не более чем на 15 календарных дней, необходимый для передачи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пациенту медицинских изделий для использования на дому. </w:t>
      </w:r>
    </w:p>
    <w:p w14:paraId="2AD98978"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Выдача пациенту (его законному представителю) и (или) члену семьи пациента, осуществляющему уход за ним, медицинских изделий для использования на дому осуществляется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в соответствии с распределением по предоставлению таких медицинских изделий, установленным </w:t>
      </w:r>
      <w:hyperlink r:id="rId8" w:history="1">
        <w:r w:rsidRPr="007802B8">
          <w:rPr>
            <w:rFonts w:ascii="Times New Roman" w:eastAsia="Times New Roman" w:hAnsi="Times New Roman" w:cs="Times New Roman"/>
            <w:color w:val="0000FF"/>
            <w:sz w:val="24"/>
            <w:szCs w:val="24"/>
            <w:u w:val="single"/>
            <w:lang w:eastAsia="ru-RU"/>
          </w:rPr>
          <w:t>приложением 6</w:t>
        </w:r>
      </w:hyperlink>
      <w:r w:rsidRPr="007802B8">
        <w:rPr>
          <w:rFonts w:ascii="Times New Roman" w:eastAsia="Times New Roman" w:hAnsi="Times New Roman" w:cs="Times New Roman"/>
          <w:sz w:val="24"/>
          <w:szCs w:val="24"/>
          <w:lang w:eastAsia="ru-RU"/>
        </w:rPr>
        <w:t xml:space="preserve"> к Территориальной программе. </w:t>
      </w:r>
    </w:p>
    <w:p w14:paraId="767B9BC7"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Предоставление медицинских изделий для использования на дому осуществляется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 </w:t>
      </w:r>
    </w:p>
    <w:p w14:paraId="7F1423AA"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Передача медицинских изделий для использования на дому организациями, функции и полномочия учредителей которых выполняют Департамент здравоохранения города Москвы и Департамент труда и социальной защиты населения города Москвы, пациенту (его законному представителю) и (или) члену семьи пациента, осуществляющему уход за ним, осуществляется на основании гражданско-правового договора или акта приема-передачи в соответствии с правилами, устанавливаемыми регламентом взаимодействия по вопросам организации обеспечения граждан медицинскими изделиями, предназначенными для поддержания функций органов и систем организма человека, для использования на дому, в рамках оказания паллиативной специализированной медицинской помощи, утверждаемым Департаментом здравоохранения города Москвы совместно с Департаментом труда и социальной защиты населения города Москвы. Заключение договора, оформление и подписание акта приема-передачи осуществляется между организацией, функции и полномочия учредителя которой выполняет Департамент здравоохранения города Москвы или Департамент труда и социальной защиты населения города Москвы, и пациентом (его законным представителем) и (или) членом семьи пациента, осуществляющим уход за ним. </w:t>
      </w:r>
    </w:p>
    <w:p w14:paraId="42A9330F"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lastRenderedPageBreak/>
        <w:t xml:space="preserve">При оказании паллиативной медицинской помощи в амбулаторных условиях, в том числе на дому, осуществляется обеспечение пациентов лекарственными препаратами (включая наркотические и психотропные лекарственные препараты), предназначенными для облегчения боли, связанной с заболеванием, состоянием, и симптоматического лечения других тяжелых проявлений заболевания, в соответствии с клиническими рекомендациями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70189B7D"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включенными в перечень жизненно необходимых и важнейших лекарственных препаратов, утвержденный Правительством Российской Федерации, назначение и оформление рецептов на которые осуществляет лечащий врач медицинской организации государственной системы здравоохранения города Москвы, оказывающей медицинскую помощь в амбулаторных условиях, и (или) врач по паллиативной медицинской помощи отделения выездной патронажной паллиативной медицинской помощи медицинской организации государственной системы здравоохранения города Москвы, оказывающей паллиативную специализированную медицинскую помощь. </w:t>
      </w:r>
    </w:p>
    <w:p w14:paraId="7B1210D4"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В случае наличия медицинских показаний (индивидуальная непереносимость, по жизненным показаниям) пациенты при оказании им паллиативной медицинской помощи в амбулаторных условиях, в том числе на дому, бесплатно обеспечиваются лекарственными препаратами (включая наркотические и психотропные лекарственные препараты), не включенными в перечень жизненно необходимых и важнейших лекарственных препаратов, утвержденный Правительством Российской Федерации, и (или) по торговым наименованиям лекарственных препаратов, по решению врачебной комиссии медицинской организации государственной системы здравоохранения города Москвы, оказывающей специализированную паллиативную медицинскую помощь или первичную медико-санитарную помощь в амбулаторных условиях. </w:t>
      </w:r>
    </w:p>
    <w:p w14:paraId="7F1C901F"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Пациентам (законному представителю пациента, члену семьи пациента, осуществляющему уход за ним) при назначении им лекарственных препаратов (включая наркотические и психотропные лекарственные препараты) предоставляется информация о том, в каких аптечных организациях, включенных в перечень аптечных организаций, утвержденный Департаментом здравоохранения города Москвы, можно получить соответствующий назначенный лекарственный препарат. </w:t>
      </w:r>
    </w:p>
    <w:p w14:paraId="05D1DFE3"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При оказании медицинской помощи в амбулаторных условиях лицам, находящимся под диспансерным наблюдением в связи с туберкулезом, и лицам, больным туберкулезом, в рамках Территориальной программы в течение всего периода диспансерного наблюдения или со дня выявления туберкулеза помимо назначения противотуберкулезных лекарственных препаратов и гепатопротекторов осуществляется назначение антибактериальных лекарственных препаратов и (или) соответствующих витаминов, включенных в Перечень жизненно необходимых и важнейших лекарственных препаратов, утвержденный Правительством Российской Федерации. При этом назначение антибактериальных лекарственных препаратов и (или) соответствующих витаминов осуществляется по решению врачебной комиссии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Отпуск лекарственных препаратов осуществляется в аптечной организации, </w:t>
      </w:r>
      <w:r w:rsidRPr="007802B8">
        <w:rPr>
          <w:rFonts w:ascii="Times New Roman" w:eastAsia="Times New Roman" w:hAnsi="Times New Roman" w:cs="Times New Roman"/>
          <w:sz w:val="24"/>
          <w:szCs w:val="24"/>
          <w:lang w:eastAsia="ru-RU"/>
        </w:rPr>
        <w:lastRenderedPageBreak/>
        <w:t xml:space="preserve">включенной в перечень аптечных организаций, утвержденный Департаментом здравоохранения города Москвы, в установленном порядке. </w:t>
      </w:r>
    </w:p>
    <w:p w14:paraId="5F86CD39"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В рамках Территориальной программы в целях предотвращения прерывания приема лекарственных препаратов лицами, находившимися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при выписке из этих медицинских организаций указанные лица обеспечиваются на срок до постановки на диспансерное наблюдение в связи с туберкулезом, но не более чем на три календарных дня, противотуберкулезными лекарственными препаратами, гепатопротекторами, антибактериальными лекарственными препаратами и соответствующими витаминами, включенными в Перечень жизненно необходимых и важнейших лекарственных препаратов, утвержденный Правительством Российской Федерации. </w:t>
      </w:r>
    </w:p>
    <w:p w14:paraId="517BE1AB"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Обеспечение указанными лекарственными препаратами осуществляется по решению врачебной комиссии медицинской организации государственной системы здравоохранения города Москвы, в которой осуществлялось оказание медицинской помощи в стационарных условиях в связи с туберкулезом. Отпуск таких лекарственных препаратов осуществляется медицинским работником с внесением в медицинскую документацию соответствующих записей, в том числе записи о назначенных лекарственных препаратах, их дозировках, сроках, на которые отпускаются лекарственные препараты. Получение лекарственных препаратов заверяется подписью лица, которому отпускаются лекарственные препараты, или законного представителя лица, который обеспечивается лекарственными препаратами. </w:t>
      </w:r>
    </w:p>
    <w:p w14:paraId="188D2E6C"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Правила организации обеспечения лекарственными препаратами лиц, находящихся под диспансерным наблюдением в связи с туберкулезом, лиц, больных туберкулезом, а также при выписке лиц, находившихся в связи с туберкулезом на лечении в медицинских организациях государственной системы здравоохранения города Москвы, оказывающих медицинскую помощь в стационарных условиях по профилю "фтизиатрия", устанавливаются Департаментом здравоохранения города Москвы. </w:t>
      </w:r>
    </w:p>
    <w:p w14:paraId="7B3A9BC7"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В рамках Территориальной программы в целях улучшения организации лекарственного обеспечения для лечения онкологических заболеваний, преобладающих в структуре заболеваемости в городе Москве, к которым относятся злокачественное новообразование молочной железы, злокачественное новообразование предстательной железы, </w:t>
      </w:r>
      <w:proofErr w:type="spellStart"/>
      <w:r w:rsidRPr="007802B8">
        <w:rPr>
          <w:rFonts w:ascii="Times New Roman" w:eastAsia="Times New Roman" w:hAnsi="Times New Roman" w:cs="Times New Roman"/>
          <w:sz w:val="24"/>
          <w:szCs w:val="24"/>
          <w:lang w:eastAsia="ru-RU"/>
        </w:rPr>
        <w:t>колоректальный</w:t>
      </w:r>
      <w:proofErr w:type="spellEnd"/>
      <w:r w:rsidRPr="007802B8">
        <w:rPr>
          <w:rFonts w:ascii="Times New Roman" w:eastAsia="Times New Roman" w:hAnsi="Times New Roman" w:cs="Times New Roman"/>
          <w:sz w:val="24"/>
          <w:szCs w:val="24"/>
          <w:lang w:eastAsia="ru-RU"/>
        </w:rPr>
        <w:t xml:space="preserve"> рак, злокачественное новообразование почки (кроме почечной лоханки), злокачественная меланома кожи, злокачественное новообразование бронхов и легкого, злокачественное новообразование мочевого пузыря, злокачественное новообразование яичника, злокачественное новообразование желудка, опухоли головы и шеи, классифицируемые в соответствии с Международной статистической классификацией болезней и проблем, связанных со здоровьем, - 10 (МКБ-10) по диагнозам C50.0, C50.1, C50.2, C50.3, C50.4, C50.5, C50.6, C50.8, C50.9, C61, C18.0, C18.1, C18.2, C18.3, C18.4, C18.5, C18.6, C18.7, C18.8, C18.9, C19, C20, C21, C64, C43.0, C43.1, C43.2, C43.3, C43.4, C43.5, C43.6, C43.7, C43.8, C43.9, C34.0, C34.1, C34.2, C34.3, C34.8, C34.9, C67.0, C67.1, C67.2, C67.3, C67.4, C67.5, C67.6, C67.7, C67.8, C67.9, C56, C16.0, C16.1, C16.2, C16.3, C16.4, C16.5, C16.6, C16.8, C16.9, C00.0, C00.1, C00.2, C00.3, C00.4, C00.5, C00.6, C00.8, C00.9, C01, C02.0, C02.1, C02.2, C02.3, C02.4, C02.8, C02.9, C03.0, C03.1, C03.9, C04.0, C04.1, C04.8, C04.9, C05.0, C05.1, C05.2, C05.8, C05.9, C06.0, C06.1, C06.2, C06.8, C06.9, C07, C08.0, C08.1, C08.8, C08.9, C09.0, C09.1, C09.8, C09.9, C10.0, C10.1, C10.2, C10.3, C10.4, C10.8, C10.9, C11.0, C11.1, C11.2, C11.3, C11.8, C11.9, C12, C13.0, C13.1, C13.2, C13.8, C13.9, C14.8, C30.0, C30.1, C31.0, C31.1, C31.2, C31.3, C31.8, C31.9, C32.0, C32.1, </w:t>
      </w:r>
      <w:r w:rsidRPr="007802B8">
        <w:rPr>
          <w:rFonts w:ascii="Times New Roman" w:eastAsia="Times New Roman" w:hAnsi="Times New Roman" w:cs="Times New Roman"/>
          <w:sz w:val="24"/>
          <w:szCs w:val="24"/>
          <w:lang w:eastAsia="ru-RU"/>
        </w:rPr>
        <w:lastRenderedPageBreak/>
        <w:t xml:space="preserve">C32.2, C32.3, C32.8, C32.9, злокачественное новообразование самостоятельных (первичных) множественных локализаций (при условии проведения лечения по поводу одного из указанных в настоящем абзаце диагнозов онкологических заболеваний), классифицируемое в соответствии с МКБ-10 по диагнозу C97, осуществляется обеспечение лекарственными препаратами, предусмотренными схемой лечения, определенной в соответствии с клинической рекомендацией (медицинской методологией) лечения онкологического заболевания, включенными в Перечень лекарственных препаратов для лечения онкологических заболеваний, преобладающих в структуре заболеваемости в городе Москве, утвержденный нормативным правовым актом Правительства Москвы. </w:t>
      </w:r>
    </w:p>
    <w:p w14:paraId="12772A7D"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При оказании медицинской помощи в амбулаторных условиях в рамках Территориальной программы жителям города Москвы в возрасте старше 18 лет, страдающим онкологическими заболеваниями, преобладающими в структуре заболеваемости в городе Москве, осуществляется назначение и выписывание лекарственных препаратов в твердых лекарственных формах (таблетки, капсулы), предусмотренных схемой лечения, определенной в соответствии с клинической рекомендацией (медицинской методологией) лечения онкологического заболевания, на условиях, установленных нормативным правовым актом Правительства Москвы. </w:t>
      </w:r>
    </w:p>
    <w:p w14:paraId="00A5C75E"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При оказании медицинской помощи в рамках Территориальной программы жителям города Москвы в возрасте старше 18 лет из числа застрахованных по обязательному медицинскому страхованию в городе Москве, страдающим онкологическими заболеваниями, преобладающими в структуре заболеваемости в городе Москве, лечащими врачами-онкологами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в дозировке, способом введения, кратностью введения,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 без выписывания рецептов на лекарственные препараты. Получение лекарственных препаратов в жидких лекарственных формах, предназначенных для инъекций, в соответствии с назначением лечащего врача-онколога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 </w:t>
      </w:r>
    </w:p>
    <w:p w14:paraId="72DE1F56"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жители города Москвы в возрасте старше 18 лет из числа застрахованных по обязательному медицинскому страхованию в городе Москве, страдающие онкологическими заболеваниями, преобладающими в структуре заболеваемости в городе Москве, обеспечиваются лекарственными препаратами в твердых лекарственных формах (таблетки, капсулы) и жидких лекарственных формах, предназначенных для инъекций, в формах, с дозировкой, способом приема или введения, с кратностью приема или введения лекарственных препаратов, которые предусмотрены схемой лечения, определенной в соответствии с клинической рекомендацией (медицинской методологией) лечения онкологического заболевания. </w:t>
      </w:r>
    </w:p>
    <w:p w14:paraId="4E651D4E"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lastRenderedPageBreak/>
        <w:t xml:space="preserve">При оказании медицинской помощи в рамках Территориальной программы в амбулаторных условиях детям из числа жителей города Москвы, страдающим онкологическими заболеваниями, осуществляется назначение и выписывание лекарственных препаратов для лечения онкологического заболевания на условиях, установленных нормативным правовым актом Правительства Москвы. </w:t>
      </w:r>
    </w:p>
    <w:p w14:paraId="1822107B"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При оказании медицинской помощи в рамках Территориальной программы детям из числа жителей города Москвы, страдающим онкологическими заболеваниями, лечащими врачами - детскими онкологами медицинских организаций государственной системы здравоохранения города Москвы, оказывающих первичную специализированную медико-санитарную помощь по профилю "онкология", осуществляется назначение лекарственных препаратов в жидких лекарственных формах, предназначенных для инъекций, с учетом определенной тактики лечения. Получение лекарственных препаратов в жидких лекарственных формах, предназначенных для инъекций, в соответствии с назначением лечащего врача - детского онколога осуществляется в условиях дневного стационара в медицинской организации, которая осуществляет деятельность в сфере обязательного медицинского страхования в городе Москве и в которую направлен пациент для лечения онкологического заболевания в условиях дневного стационара. </w:t>
      </w:r>
    </w:p>
    <w:p w14:paraId="6DDEFBAC"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В рамках Территориальной программы медицинскими организациями, осуществляющими деятельность в сфере обязательного медицинского страхования в городе Москве и оказывающими медицинскую помощь по профилю "онкология" в стационарных условиях, при оказании специализированной медицинской помощи в стационарных условиях дети из числа жителей города Москвы, страдающие онкологическими заболеваниями, обеспечиваются с учетом определенной тактики лечения лекарственными препаратами в твердых лекарственных формах (таблетки, капсулы) и жидких лекарственных формах, предназначенных для инъекций. </w:t>
      </w:r>
    </w:p>
    <w:p w14:paraId="1E69F025"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 </w:t>
      </w:r>
    </w:p>
    <w:p w14:paraId="612E7C41"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В рамках Территориальной программы в целях совершенствования оказания медицинской помощи лицам, больным сердечно-сосудистыми заболеваниями, снижения общей и сердечно-сосудистой смертности, профилактики развития повторных сердечно-сосудистых событий осуществляется дополнительное лекарственное обеспечение жителей города Москвы в 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9" w:history="1">
        <w:r w:rsidRPr="007802B8">
          <w:rPr>
            <w:rFonts w:ascii="Times New Roman" w:eastAsia="Times New Roman" w:hAnsi="Times New Roman" w:cs="Times New Roman"/>
            <w:color w:val="0000FF"/>
            <w:sz w:val="24"/>
            <w:szCs w:val="24"/>
            <w:u w:val="single"/>
            <w:lang w:eastAsia="ru-RU"/>
          </w:rPr>
          <w:t>законом</w:t>
        </w:r>
      </w:hyperlink>
      <w:r w:rsidRPr="007802B8">
        <w:rPr>
          <w:rFonts w:ascii="Times New Roman" w:eastAsia="Times New Roman" w:hAnsi="Times New Roman" w:cs="Times New Roman"/>
          <w:sz w:val="24"/>
          <w:szCs w:val="24"/>
          <w:lang w:eastAsia="ru-RU"/>
        </w:rPr>
        <w:t xml:space="preserve"> от 17 июля 1999 г. N 178-ФЗ "О государственной социальной помощи": </w:t>
      </w:r>
    </w:p>
    <w:p w14:paraId="4F61A806"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 страдающих мерцательной аритмией (болезнями сердца с фибрилляцией и (или) трепетанием предсердий) либо гиперлипидемией с очень высоким риском развития сердечно-сосудистых заболеваний, - пожизненно; </w:t>
      </w:r>
    </w:p>
    <w:p w14:paraId="7077C2EC"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 находящихся на диспансерном наблюдении и перенесших острое нарушение мозгового кровообращения либо инфаркт миокарда, которым выполнены аортокоронарное шунтирование, и (или) ангиопластика коронарных артерий со </w:t>
      </w:r>
      <w:proofErr w:type="spellStart"/>
      <w:r w:rsidRPr="007802B8">
        <w:rPr>
          <w:rFonts w:ascii="Times New Roman" w:eastAsia="Times New Roman" w:hAnsi="Times New Roman" w:cs="Times New Roman"/>
          <w:sz w:val="24"/>
          <w:szCs w:val="24"/>
          <w:lang w:eastAsia="ru-RU"/>
        </w:rPr>
        <w:t>стентированием</w:t>
      </w:r>
      <w:proofErr w:type="spellEnd"/>
      <w:r w:rsidRPr="007802B8">
        <w:rPr>
          <w:rFonts w:ascii="Times New Roman" w:eastAsia="Times New Roman" w:hAnsi="Times New Roman" w:cs="Times New Roman"/>
          <w:sz w:val="24"/>
          <w:szCs w:val="24"/>
          <w:lang w:eastAsia="ru-RU"/>
        </w:rPr>
        <w:t xml:space="preserve">, и (или) </w:t>
      </w:r>
      <w:proofErr w:type="spellStart"/>
      <w:r w:rsidRPr="007802B8">
        <w:rPr>
          <w:rFonts w:ascii="Times New Roman" w:eastAsia="Times New Roman" w:hAnsi="Times New Roman" w:cs="Times New Roman"/>
          <w:sz w:val="24"/>
          <w:szCs w:val="24"/>
          <w:lang w:eastAsia="ru-RU"/>
        </w:rPr>
        <w:t>катетерная</w:t>
      </w:r>
      <w:proofErr w:type="spellEnd"/>
      <w:r w:rsidRPr="007802B8">
        <w:rPr>
          <w:rFonts w:ascii="Times New Roman" w:eastAsia="Times New Roman" w:hAnsi="Times New Roman" w:cs="Times New Roman"/>
          <w:sz w:val="24"/>
          <w:szCs w:val="24"/>
          <w:lang w:eastAsia="ru-RU"/>
        </w:rPr>
        <w:t xml:space="preserve"> абляция по поводу сердечно-сосудистых заболеваний, - в течение двух лет с </w:t>
      </w:r>
      <w:r w:rsidRPr="007802B8">
        <w:rPr>
          <w:rFonts w:ascii="Times New Roman" w:eastAsia="Times New Roman" w:hAnsi="Times New Roman" w:cs="Times New Roman"/>
          <w:sz w:val="24"/>
          <w:szCs w:val="24"/>
          <w:lang w:eastAsia="ru-RU"/>
        </w:rPr>
        <w:lastRenderedPageBreak/>
        <w:t xml:space="preserve">даты постановки диагноза и (или) выполнения хирургического вмешательства в порядке, установленном Департаментом здравоохранения города Москвы. </w:t>
      </w:r>
    </w:p>
    <w:p w14:paraId="3D7DC248"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При лечении в амбулаторных условиях назначение и выписывание лекарственных препаратов осуществляется по перечню лекарственных препаратов для бесплатного обеспечения жителей города Москвы в возрасте старше 18 лет, не имеющих права на получение социальной услуги в виде обеспечения лекарственными препаратами для медицинского применения в соответствии с Федеральным </w:t>
      </w:r>
      <w:hyperlink r:id="rId10" w:history="1">
        <w:r w:rsidRPr="007802B8">
          <w:rPr>
            <w:rFonts w:ascii="Times New Roman" w:eastAsia="Times New Roman" w:hAnsi="Times New Roman" w:cs="Times New Roman"/>
            <w:color w:val="0000FF"/>
            <w:sz w:val="24"/>
            <w:szCs w:val="24"/>
            <w:u w:val="single"/>
            <w:lang w:eastAsia="ru-RU"/>
          </w:rPr>
          <w:t>законом</w:t>
        </w:r>
      </w:hyperlink>
      <w:r w:rsidRPr="007802B8">
        <w:rPr>
          <w:rFonts w:ascii="Times New Roman" w:eastAsia="Times New Roman" w:hAnsi="Times New Roman" w:cs="Times New Roman"/>
          <w:sz w:val="24"/>
          <w:szCs w:val="24"/>
          <w:lang w:eastAsia="ru-RU"/>
        </w:rPr>
        <w:t xml:space="preserve"> от 17 июля 1999 г. N 178-ФЗ "О государственной социальной помощи", которые страдают мерцательной аритмией (болезнями сердца с фибрилляцией и (или) трепетанием предсердий), гиперлипидемией с очень высоким риском развития сердечно-сосудистых заболеваний, которые перенесли острое нарушение мозгового кровообращения либо инфаркт миокарда, которым выполнены аортокоронарное шунтирование, и (или) ангиопластика коронарных артерий со </w:t>
      </w:r>
      <w:proofErr w:type="spellStart"/>
      <w:r w:rsidRPr="007802B8">
        <w:rPr>
          <w:rFonts w:ascii="Times New Roman" w:eastAsia="Times New Roman" w:hAnsi="Times New Roman" w:cs="Times New Roman"/>
          <w:sz w:val="24"/>
          <w:szCs w:val="24"/>
          <w:lang w:eastAsia="ru-RU"/>
        </w:rPr>
        <w:t>стентированием</w:t>
      </w:r>
      <w:proofErr w:type="spellEnd"/>
      <w:r w:rsidRPr="007802B8">
        <w:rPr>
          <w:rFonts w:ascii="Times New Roman" w:eastAsia="Times New Roman" w:hAnsi="Times New Roman" w:cs="Times New Roman"/>
          <w:sz w:val="24"/>
          <w:szCs w:val="24"/>
          <w:lang w:eastAsia="ru-RU"/>
        </w:rPr>
        <w:t xml:space="preserve">, и (или) </w:t>
      </w:r>
      <w:proofErr w:type="spellStart"/>
      <w:r w:rsidRPr="007802B8">
        <w:rPr>
          <w:rFonts w:ascii="Times New Roman" w:eastAsia="Times New Roman" w:hAnsi="Times New Roman" w:cs="Times New Roman"/>
          <w:sz w:val="24"/>
          <w:szCs w:val="24"/>
          <w:lang w:eastAsia="ru-RU"/>
        </w:rPr>
        <w:t>катетерная</w:t>
      </w:r>
      <w:proofErr w:type="spellEnd"/>
      <w:r w:rsidRPr="007802B8">
        <w:rPr>
          <w:rFonts w:ascii="Times New Roman" w:eastAsia="Times New Roman" w:hAnsi="Times New Roman" w:cs="Times New Roman"/>
          <w:sz w:val="24"/>
          <w:szCs w:val="24"/>
          <w:lang w:eastAsia="ru-RU"/>
        </w:rPr>
        <w:t xml:space="preserve"> абляция по поводу сердечно-сосудистых заболеваний, отпускаемых бесплатно по рецептам на лекарственные препараты, для проведения </w:t>
      </w:r>
      <w:proofErr w:type="spellStart"/>
      <w:r w:rsidRPr="007802B8">
        <w:rPr>
          <w:rFonts w:ascii="Times New Roman" w:eastAsia="Times New Roman" w:hAnsi="Times New Roman" w:cs="Times New Roman"/>
          <w:sz w:val="24"/>
          <w:szCs w:val="24"/>
          <w:lang w:eastAsia="ru-RU"/>
        </w:rPr>
        <w:t>дезагрегантной</w:t>
      </w:r>
      <w:proofErr w:type="spellEnd"/>
      <w:r w:rsidRPr="007802B8">
        <w:rPr>
          <w:rFonts w:ascii="Times New Roman" w:eastAsia="Times New Roman" w:hAnsi="Times New Roman" w:cs="Times New Roman"/>
          <w:sz w:val="24"/>
          <w:szCs w:val="24"/>
          <w:lang w:eastAsia="ru-RU"/>
        </w:rPr>
        <w:t xml:space="preserve">, антикоагулянтной, </w:t>
      </w:r>
      <w:proofErr w:type="spellStart"/>
      <w:r w:rsidRPr="007802B8">
        <w:rPr>
          <w:rFonts w:ascii="Times New Roman" w:eastAsia="Times New Roman" w:hAnsi="Times New Roman" w:cs="Times New Roman"/>
          <w:sz w:val="24"/>
          <w:szCs w:val="24"/>
          <w:lang w:eastAsia="ru-RU"/>
        </w:rPr>
        <w:t>гиполипидемической</w:t>
      </w:r>
      <w:proofErr w:type="spellEnd"/>
      <w:r w:rsidRPr="007802B8">
        <w:rPr>
          <w:rFonts w:ascii="Times New Roman" w:eastAsia="Times New Roman" w:hAnsi="Times New Roman" w:cs="Times New Roman"/>
          <w:sz w:val="24"/>
          <w:szCs w:val="24"/>
          <w:lang w:eastAsia="ru-RU"/>
        </w:rPr>
        <w:t xml:space="preserve"> и иной терапии, утвержденному нормативным правовым актом Правительства Москвы. </w:t>
      </w:r>
    </w:p>
    <w:p w14:paraId="1C932963"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В целях улучшения качества жизни лиц, имеющих ограничения жизнедеятельности, в том числе инвалидов и детей-инвалидов, в рамках Территориальной программы указанным лицам сверх гарантий, установленных </w:t>
      </w:r>
      <w:hyperlink r:id="rId11" w:history="1">
        <w:r w:rsidRPr="007802B8">
          <w:rPr>
            <w:rFonts w:ascii="Times New Roman" w:eastAsia="Times New Roman" w:hAnsi="Times New Roman" w:cs="Times New Roman"/>
            <w:color w:val="0000FF"/>
            <w:sz w:val="24"/>
            <w:szCs w:val="24"/>
            <w:u w:val="single"/>
            <w:lang w:eastAsia="ru-RU"/>
          </w:rPr>
          <w:t>пунктом 1 части 1 статьи 6.2</w:t>
        </w:r>
      </w:hyperlink>
      <w:r w:rsidRPr="007802B8">
        <w:rPr>
          <w:rFonts w:ascii="Times New Roman" w:eastAsia="Times New Roman" w:hAnsi="Times New Roman" w:cs="Times New Roman"/>
          <w:sz w:val="24"/>
          <w:szCs w:val="24"/>
          <w:lang w:eastAsia="ru-RU"/>
        </w:rPr>
        <w:t xml:space="preserve"> Федерального закона от 17 июля 1999 г. N 178-ФЗ "О государственной социальной помощи" и </w:t>
      </w:r>
      <w:hyperlink r:id="rId12" w:history="1">
        <w:r w:rsidRPr="007802B8">
          <w:rPr>
            <w:rFonts w:ascii="Times New Roman" w:eastAsia="Times New Roman" w:hAnsi="Times New Roman" w:cs="Times New Roman"/>
            <w:color w:val="0000FF"/>
            <w:sz w:val="24"/>
            <w:szCs w:val="24"/>
            <w:u w:val="single"/>
            <w:lang w:eastAsia="ru-RU"/>
          </w:rPr>
          <w:t>статьей 10</w:t>
        </w:r>
      </w:hyperlink>
      <w:r w:rsidRPr="007802B8">
        <w:rPr>
          <w:rFonts w:ascii="Times New Roman" w:eastAsia="Times New Roman" w:hAnsi="Times New Roman" w:cs="Times New Roman"/>
          <w:sz w:val="24"/>
          <w:szCs w:val="24"/>
          <w:lang w:eastAsia="ru-RU"/>
        </w:rPr>
        <w:t xml:space="preserve"> Федерального закона от 24 ноября 1995 г. N 181-ФЗ "О социальной защите инвалидов в Российской Федерации", предоставляются по медицинским показаниям медицинские изделия по перечню, на условиях и в порядке, предусмотренных правовыми актами города Москвы. </w:t>
      </w:r>
    </w:p>
    <w:p w14:paraId="54A77DA6"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Обеспечение медицинских организаций государственной системы здравоохранения города Москвы, медицинских организаций частной системы здравоохранения, участвующих в реализации Территориальной программы, донорской кровью и (или) ее компонентами на безвозмездной основе осуществляется Государственным бюджетным учреждением здравоохранения города Москвы "Центр крови имени О.К. Гаврилова Департамента здравоохранения города Москвы" (далее - ГБУЗ "Центр крови им. О.К. Гаврилова ДЗМ"), а также отделениями переливания крови медицинских организаций государственной системы здравоохранения города Москвы в установленном Департаментом здравоохранения города Москвы порядке. </w:t>
      </w:r>
    </w:p>
    <w:p w14:paraId="388C3C78"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ГБУЗ "Центр крови им. О.К. Гаврилова ДЗМ" передает в медицинские организации государственной системы здравоохранения города Москвы заготовленные, переработанные и прошедшие вирусологическое тестирование, а также </w:t>
      </w:r>
      <w:proofErr w:type="spellStart"/>
      <w:r w:rsidRPr="007802B8">
        <w:rPr>
          <w:rFonts w:ascii="Times New Roman" w:eastAsia="Times New Roman" w:hAnsi="Times New Roman" w:cs="Times New Roman"/>
          <w:sz w:val="24"/>
          <w:szCs w:val="24"/>
          <w:lang w:eastAsia="ru-RU"/>
        </w:rPr>
        <w:t>карантинизацию</w:t>
      </w:r>
      <w:proofErr w:type="spellEnd"/>
      <w:r w:rsidRPr="007802B8">
        <w:rPr>
          <w:rFonts w:ascii="Times New Roman" w:eastAsia="Times New Roman" w:hAnsi="Times New Roman" w:cs="Times New Roman"/>
          <w:sz w:val="24"/>
          <w:szCs w:val="24"/>
          <w:lang w:eastAsia="ru-RU"/>
        </w:rPr>
        <w:t xml:space="preserve"> или </w:t>
      </w:r>
      <w:proofErr w:type="spellStart"/>
      <w:r w:rsidRPr="007802B8">
        <w:rPr>
          <w:rFonts w:ascii="Times New Roman" w:eastAsia="Times New Roman" w:hAnsi="Times New Roman" w:cs="Times New Roman"/>
          <w:sz w:val="24"/>
          <w:szCs w:val="24"/>
          <w:lang w:eastAsia="ru-RU"/>
        </w:rPr>
        <w:t>патогенредукцию</w:t>
      </w:r>
      <w:proofErr w:type="spellEnd"/>
      <w:r w:rsidRPr="007802B8">
        <w:rPr>
          <w:rFonts w:ascii="Times New Roman" w:eastAsia="Times New Roman" w:hAnsi="Times New Roman" w:cs="Times New Roman"/>
          <w:sz w:val="24"/>
          <w:szCs w:val="24"/>
          <w:lang w:eastAsia="ru-RU"/>
        </w:rPr>
        <w:t xml:space="preserve"> (свежезамороженная плазма) компоненты донорской крови, которые направляются на клиническое применение или на пополнение стратегического резерва. </w:t>
      </w:r>
    </w:p>
    <w:p w14:paraId="76F8A866"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Отделения переливания крови обеспечивают в первоочередном порядке потребности в донорской крови и ее компонентах структурные подразделения тех медицинских организаций государственной системы здравоохранения города Москвы, на базе которых они развернуты. </w:t>
      </w:r>
    </w:p>
    <w:p w14:paraId="3C6144F8" w14:textId="77777777" w:rsidR="007802B8" w:rsidRPr="007802B8" w:rsidRDefault="007802B8" w:rsidP="007802B8">
      <w:pPr>
        <w:spacing w:before="168" w:after="0" w:line="288" w:lineRule="atLeast"/>
        <w:ind w:firstLine="540"/>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В экстренных случаях при наличии запасов компоненты донорской крови на безвозмездной основе передаются из отделений переливания крови в кабинеты или отделения трансфузиологии медицинских организаций государственной системы здравоохранения города Москвы, оказывающих медицинскую помощь в стационарных условиях, направивших заявку на донорскую кровь и (или) ее компоненты, с обязательной </w:t>
      </w:r>
      <w:r w:rsidRPr="007802B8">
        <w:rPr>
          <w:rFonts w:ascii="Times New Roman" w:eastAsia="Times New Roman" w:hAnsi="Times New Roman" w:cs="Times New Roman"/>
          <w:sz w:val="24"/>
          <w:szCs w:val="24"/>
          <w:lang w:eastAsia="ru-RU"/>
        </w:rPr>
        <w:lastRenderedPageBreak/>
        <w:t xml:space="preserve">регистрацией в отделении контроля и экспедиции готовой продукции ГБУЗ "Центр крови им. О.К. Гаврилова ДЗМ". </w:t>
      </w:r>
    </w:p>
    <w:p w14:paraId="7A9FB7EE" w14:textId="77777777" w:rsidR="007802B8" w:rsidRPr="007802B8" w:rsidRDefault="007802B8" w:rsidP="007802B8">
      <w:pPr>
        <w:spacing w:after="0" w:line="288" w:lineRule="atLeast"/>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  </w:t>
      </w:r>
    </w:p>
    <w:p w14:paraId="5C601D7F" w14:textId="77777777" w:rsidR="007802B8" w:rsidRPr="007802B8" w:rsidRDefault="007802B8" w:rsidP="007802B8">
      <w:pPr>
        <w:spacing w:after="0" w:line="288" w:lineRule="atLeast"/>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  </w:t>
      </w:r>
    </w:p>
    <w:p w14:paraId="6E586AAC" w14:textId="77777777" w:rsidR="007802B8" w:rsidRPr="007802B8" w:rsidRDefault="007802B8" w:rsidP="007802B8">
      <w:pPr>
        <w:spacing w:after="0" w:line="288" w:lineRule="atLeast"/>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  </w:t>
      </w:r>
    </w:p>
    <w:p w14:paraId="51014B02" w14:textId="77777777" w:rsidR="007802B8" w:rsidRPr="007802B8" w:rsidRDefault="007802B8" w:rsidP="007802B8">
      <w:pPr>
        <w:spacing w:after="0" w:line="288" w:lineRule="atLeast"/>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  </w:t>
      </w:r>
    </w:p>
    <w:p w14:paraId="39A775C0" w14:textId="77777777" w:rsidR="007802B8" w:rsidRPr="007802B8" w:rsidRDefault="007802B8" w:rsidP="007802B8">
      <w:pPr>
        <w:spacing w:after="0" w:line="288" w:lineRule="atLeast"/>
        <w:jc w:val="both"/>
        <w:rPr>
          <w:rFonts w:ascii="Times New Roman" w:eastAsia="Times New Roman" w:hAnsi="Times New Roman" w:cs="Times New Roman"/>
          <w:sz w:val="24"/>
          <w:szCs w:val="24"/>
          <w:lang w:eastAsia="ru-RU"/>
        </w:rPr>
      </w:pPr>
      <w:r w:rsidRPr="007802B8">
        <w:rPr>
          <w:rFonts w:ascii="Times New Roman" w:eastAsia="Times New Roman" w:hAnsi="Times New Roman" w:cs="Times New Roman"/>
          <w:sz w:val="24"/>
          <w:szCs w:val="24"/>
          <w:lang w:eastAsia="ru-RU"/>
        </w:rPr>
        <w:t xml:space="preserve">  </w:t>
      </w:r>
    </w:p>
    <w:sectPr w:rsidR="007802B8" w:rsidRPr="00780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5C"/>
    <w:rsid w:val="005C13BB"/>
    <w:rsid w:val="007802B8"/>
    <w:rsid w:val="00CA1686"/>
    <w:rsid w:val="00CB3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435F"/>
  <w15:chartTrackingRefBased/>
  <w15:docId w15:val="{5BF26F20-298E-431C-BCE8-AB8AFB95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16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589734">
      <w:bodyDiv w:val="1"/>
      <w:marLeft w:val="0"/>
      <w:marRight w:val="0"/>
      <w:marTop w:val="0"/>
      <w:marBottom w:val="0"/>
      <w:divBdr>
        <w:top w:val="none" w:sz="0" w:space="0" w:color="auto"/>
        <w:left w:val="none" w:sz="0" w:space="0" w:color="auto"/>
        <w:bottom w:val="none" w:sz="0" w:space="0" w:color="auto"/>
        <w:right w:val="none" w:sz="0" w:space="0" w:color="auto"/>
      </w:divBdr>
    </w:div>
    <w:div w:id="1060128887">
      <w:bodyDiv w:val="1"/>
      <w:marLeft w:val="0"/>
      <w:marRight w:val="0"/>
      <w:marTop w:val="0"/>
      <w:marBottom w:val="0"/>
      <w:divBdr>
        <w:top w:val="none" w:sz="0" w:space="0" w:color="auto"/>
        <w:left w:val="none" w:sz="0" w:space="0" w:color="auto"/>
        <w:bottom w:val="none" w:sz="0" w:space="0" w:color="auto"/>
        <w:right w:val="none" w:sz="0" w:space="0" w:color="auto"/>
      </w:divBdr>
      <w:divsChild>
        <w:div w:id="9248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7.online-sps.ru/cgi/online.cgi?req=doc&amp;base=MLAW&amp;n=255022&amp;dst=113874&amp;field=134&amp;date=16.09.202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7.online-sps.ru/cgi/online.cgi?req=doc&amp;base=MLAW&amp;n=255022&amp;dst=113874&amp;field=134&amp;date=16.09.2025" TargetMode="External"/><Relationship Id="rId12" Type="http://schemas.openxmlformats.org/officeDocument/2006/relationships/hyperlink" Target="https://docs7.online-sps.ru/cgi/online.cgi?req=doc&amp;base=LAW&amp;n=511226&amp;dst=27&amp;field=134&amp;date=16.09.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7.online-sps.ru/cgi/online.cgi?req=doc&amp;base=LAW&amp;n=510625&amp;date=16.09.2025" TargetMode="External"/><Relationship Id="rId11" Type="http://schemas.openxmlformats.org/officeDocument/2006/relationships/hyperlink" Target="https://docs7.online-sps.ru/cgi/online.cgi?req=doc&amp;base=LAW&amp;n=489351&amp;dst=287&amp;field=134&amp;date=16.09.2025" TargetMode="External"/><Relationship Id="rId5" Type="http://schemas.openxmlformats.org/officeDocument/2006/relationships/hyperlink" Target="https://docs7.online-sps.ru/cgi/online.cgi?req=doc&amp;base=LAW&amp;n=489351&amp;dst=287&amp;field=134&amp;date=16.09.2025" TargetMode="External"/><Relationship Id="rId10" Type="http://schemas.openxmlformats.org/officeDocument/2006/relationships/hyperlink" Target="https://docs7.online-sps.ru/cgi/online.cgi?req=doc&amp;base=LAW&amp;n=489351&amp;date=16.09.2025" TargetMode="External"/><Relationship Id="rId4" Type="http://schemas.openxmlformats.org/officeDocument/2006/relationships/hyperlink" Target="https://docs7.online-sps.ru/cgi/online.cgi?req=doc&amp;base=MLAW&amp;n=253445&amp;dst=100103&amp;field=134&amp;date=16.09.2025" TargetMode="External"/><Relationship Id="rId9" Type="http://schemas.openxmlformats.org/officeDocument/2006/relationships/hyperlink" Target="https://docs7.online-sps.ru/cgi/online.cgi?req=doc&amp;base=LAW&amp;n=489351&amp;date=16.09.20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5265</Words>
  <Characters>30017</Characters>
  <Application>Microsoft Office Word</Application>
  <DocSecurity>0</DocSecurity>
  <Lines>250</Lines>
  <Paragraphs>70</Paragraphs>
  <ScaleCrop>false</ScaleCrop>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Оранская Ольга Владимировна</dc:creator>
  <cp:keywords/>
  <dc:description/>
  <cp:lastModifiedBy>Оранская Ольга Владимировна</cp:lastModifiedBy>
  <cp:revision>3</cp:revision>
  <dcterms:created xsi:type="dcterms:W3CDTF">2025-09-16T10:40:00Z</dcterms:created>
  <dcterms:modified xsi:type="dcterms:W3CDTF">2025-09-16T11:31:00Z</dcterms:modified>
</cp:coreProperties>
</file>