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DB4A" w14:textId="77777777" w:rsidR="000D0BED" w:rsidRDefault="000D0BED" w:rsidP="000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Постановление Правительства Российской Федерации от 27 декабря 2024 года №1940</w:t>
      </w:r>
    </w:p>
    <w:p w14:paraId="0E865654" w14:textId="77777777" w:rsidR="000D0BED" w:rsidRDefault="000D0BED" w:rsidP="000D0BE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 О Программе</w:t>
      </w:r>
      <w:r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на 2025 год и на плановый период 2026 и 2027 годов».</w:t>
      </w:r>
    </w:p>
    <w:p w14:paraId="52AA8555" w14:textId="77777777" w:rsidR="000D0BED" w:rsidRDefault="000D0BED" w:rsidP="000D0BE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D4A3D13" w14:textId="77777777" w:rsidR="000D0BED" w:rsidRDefault="000D0BED" w:rsidP="000E5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258C028E" w14:textId="696FC8DE" w:rsidR="000E56E1" w:rsidRDefault="000D0BED" w:rsidP="000D0BED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 xml:space="preserve">                                    </w:t>
      </w:r>
      <w:r w:rsidR="000E56E1">
        <w:rPr>
          <w:rFonts w:ascii="Arial" w:hAnsi="Arial" w:cs="Arial"/>
          <w:b/>
          <w:bCs/>
        </w:rPr>
        <w:t>II. Перечень видов, форм и условий</w:t>
      </w:r>
    </w:p>
    <w:p w14:paraId="074AC83F" w14:textId="77777777" w:rsidR="000E56E1" w:rsidRDefault="000E56E1" w:rsidP="000E56E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предоставления медицинской помощи, оказание которой</w:t>
      </w:r>
      <w:r>
        <w:t xml:space="preserve"> </w:t>
      </w:r>
    </w:p>
    <w:p w14:paraId="5AF0D760" w14:textId="77777777" w:rsidR="000E56E1" w:rsidRDefault="000E56E1" w:rsidP="000E56E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осуществляется бесплатно</w:t>
      </w:r>
      <w:r>
        <w:t xml:space="preserve"> </w:t>
      </w:r>
    </w:p>
    <w:p w14:paraId="64836A72" w14:textId="77777777" w:rsidR="000E56E1" w:rsidRDefault="000E56E1" w:rsidP="000E56E1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209778D3" w14:textId="77777777" w:rsidR="000E56E1" w:rsidRDefault="000E56E1" w:rsidP="000E56E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рамках Программы (за исключением медицинской помощи, оказываемой в рамках клинической апробации) бесплатно предоставляются: </w:t>
      </w:r>
    </w:p>
    <w:p w14:paraId="6E02EF39" w14:textId="77777777" w:rsidR="000E56E1" w:rsidRDefault="000E56E1" w:rsidP="000E56E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помощь, в том числе первичная доврачебная, первичная врачебная и первичная специализированная медицинская помощь; </w:t>
      </w:r>
    </w:p>
    <w:p w14:paraId="01A03CDF" w14:textId="77777777" w:rsidR="000E56E1" w:rsidRDefault="000E56E1" w:rsidP="000E56E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специализированная, в том числе высокотехнологичная, медицинская помощь; </w:t>
      </w:r>
    </w:p>
    <w:p w14:paraId="7B4BDE7F" w14:textId="77777777" w:rsidR="000E56E1" w:rsidRDefault="000E56E1" w:rsidP="000E56E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помощь; </w:t>
      </w:r>
    </w:p>
    <w:p w14:paraId="28A3A3C7" w14:textId="77777777" w:rsidR="000E56E1" w:rsidRDefault="000E56E1" w:rsidP="000E56E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 </w:t>
      </w:r>
    </w:p>
    <w:p w14:paraId="28CECF0E" w14:textId="77777777" w:rsidR="000E56E1" w:rsidRDefault="000E56E1" w:rsidP="000E56E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 </w:t>
      </w:r>
    </w:p>
    <w:p w14:paraId="7364B782" w14:textId="77777777" w:rsidR="009E3AEC" w:rsidRDefault="009E3AEC"/>
    <w:sectPr w:rsidR="009E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94"/>
    <w:rsid w:val="000D0BED"/>
    <w:rsid w:val="000E56E1"/>
    <w:rsid w:val="009E3AEC"/>
    <w:rsid w:val="009E6A58"/>
    <w:rsid w:val="00D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1B47"/>
  <w15:chartTrackingRefBased/>
  <w15:docId w15:val="{9E3D6F15-0045-4BD2-BAFA-27E1AB1E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4</cp:revision>
  <dcterms:created xsi:type="dcterms:W3CDTF">2025-09-16T11:00:00Z</dcterms:created>
  <dcterms:modified xsi:type="dcterms:W3CDTF">2025-09-16T11:23:00Z</dcterms:modified>
</cp:coreProperties>
</file>