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EF46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83E53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62697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C78A4" w14:textId="77777777" w:rsidR="00C84BAE" w:rsidRDefault="00C84BAE" w:rsidP="00C84BA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0DD221E" w14:textId="77777777" w:rsidR="00C84BAE" w:rsidRDefault="00C84BAE" w:rsidP="00C84BAE">
      <w:pPr>
        <w:pStyle w:val="ConsPlusTitle"/>
        <w:jc w:val="center"/>
      </w:pPr>
    </w:p>
    <w:p w14:paraId="2E729A03" w14:textId="77777777" w:rsidR="00C84BAE" w:rsidRDefault="00C84BAE" w:rsidP="00C84BAE">
      <w:pPr>
        <w:pStyle w:val="ConsPlusTitle"/>
        <w:jc w:val="center"/>
      </w:pPr>
      <w:r>
        <w:t>ПОСТАНОВЛЕНИЕ</w:t>
      </w:r>
    </w:p>
    <w:p w14:paraId="7D8B3902" w14:textId="77777777" w:rsidR="00C84BAE" w:rsidRDefault="00C84BAE" w:rsidP="00C84BAE">
      <w:pPr>
        <w:pStyle w:val="ConsPlusTitle"/>
        <w:jc w:val="center"/>
      </w:pPr>
      <w:r>
        <w:t>от 30 июля 1994 г. N 890</w:t>
      </w:r>
    </w:p>
    <w:p w14:paraId="6116EC59" w14:textId="77777777" w:rsidR="00C84BAE" w:rsidRDefault="00C84BAE" w:rsidP="00C84BAE">
      <w:pPr>
        <w:pStyle w:val="ConsPlusTitle"/>
        <w:jc w:val="center"/>
      </w:pPr>
    </w:p>
    <w:p w14:paraId="4775FE74" w14:textId="77777777" w:rsidR="00C84BAE" w:rsidRDefault="00C84BAE" w:rsidP="00C84BAE">
      <w:pPr>
        <w:pStyle w:val="ConsPlusTitle"/>
        <w:jc w:val="center"/>
      </w:pPr>
      <w:r>
        <w:t>О ГОСУДАРСТВЕННОЙ ПОДДЕРЖКЕ РАЗВИТИЯ</w:t>
      </w:r>
    </w:p>
    <w:p w14:paraId="14AF861B" w14:textId="77777777" w:rsidR="00C84BAE" w:rsidRDefault="00C84BAE" w:rsidP="00C84BAE">
      <w:pPr>
        <w:pStyle w:val="ConsPlusTitle"/>
        <w:jc w:val="center"/>
      </w:pPr>
      <w:r>
        <w:t>МЕДИЦИНСКОЙ ПРОМЫШЛЕННОСТИ И УЛУЧШЕНИИ ОБЕСПЕЧЕНИЯ</w:t>
      </w:r>
    </w:p>
    <w:p w14:paraId="2CB864BE" w14:textId="77777777" w:rsidR="00C84BAE" w:rsidRDefault="00C84BAE" w:rsidP="00C84BAE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38FDA9EF" w14:textId="77777777" w:rsidR="00C84BAE" w:rsidRDefault="00C84BAE" w:rsidP="00C84BAE">
      <w:pPr>
        <w:pStyle w:val="ConsPlusTitle"/>
        <w:jc w:val="center"/>
      </w:pPr>
      <w:r>
        <w:t>СРЕДСТВАМИ И ИЗДЕЛИЯМИ МЕДИЦИНСКОГО НАЗНАЧЕНИЯ</w:t>
      </w:r>
    </w:p>
    <w:p w14:paraId="766D18A7" w14:textId="77777777" w:rsidR="00C84BAE" w:rsidRDefault="00C84BAE" w:rsidP="00C84BAE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BAE" w14:paraId="58F899E5" w14:textId="77777777" w:rsidTr="00C84B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AEE9" w14:textId="77777777" w:rsidR="00C84BAE" w:rsidRDefault="00C8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FE62" w14:textId="77777777" w:rsidR="00C84BAE" w:rsidRDefault="00C8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4774B1FE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DD468C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" w:history="1">
              <w:r>
                <w:rPr>
                  <w:rStyle w:val="a3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5DE84A90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5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 w:history="1">
              <w:r>
                <w:rPr>
                  <w:rStyle w:val="a3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6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 w:history="1">
              <w:r>
                <w:rPr>
                  <w:rStyle w:val="a3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7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" w:history="1">
              <w:r>
                <w:rPr>
                  <w:rStyle w:val="a3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3381711F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8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 w:history="1">
              <w:r>
                <w:rPr>
                  <w:rStyle w:val="a3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" w:history="1">
              <w:r>
                <w:rPr>
                  <w:rStyle w:val="a3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0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" w:history="1">
              <w:r>
                <w:rPr>
                  <w:rStyle w:val="a3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07DD80F1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" w:history="1">
              <w:r>
                <w:rPr>
                  <w:rStyle w:val="a3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57A84663" w14:textId="77777777" w:rsidR="00C84BAE" w:rsidRDefault="00C84BAE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1D94" w14:textId="77777777" w:rsidR="00C84BAE" w:rsidRDefault="00C84BAE">
            <w:pPr>
              <w:pStyle w:val="ConsPlusNormal"/>
            </w:pPr>
          </w:p>
        </w:tc>
      </w:tr>
    </w:tbl>
    <w:p w14:paraId="13078212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50DC5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399B4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95C78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DDF48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2268C" w14:textId="77777777" w:rsidR="00C84BAE" w:rsidRDefault="00C84BAE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E24BE" w14:textId="546B8B0C" w:rsidR="005144A6" w:rsidRPr="005144A6" w:rsidRDefault="005144A6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14:paraId="6D148761" w14:textId="77777777" w:rsidR="005144A6" w:rsidRPr="005144A6" w:rsidRDefault="005144A6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14:paraId="479A85D4" w14:textId="77777777" w:rsidR="005144A6" w:rsidRPr="005144A6" w:rsidRDefault="005144A6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14:paraId="0E0CFDF2" w14:textId="77777777" w:rsidR="005144A6" w:rsidRPr="005144A6" w:rsidRDefault="005144A6" w:rsidP="005144A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июля 1994 г. N 890 </w:t>
      </w:r>
    </w:p>
    <w:p w14:paraId="2376DDEB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2C5245" w14:textId="77777777" w:rsidR="005144A6" w:rsidRPr="005144A6" w:rsidRDefault="005144A6" w:rsidP="005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195CE900" w14:textId="77777777" w:rsidR="005144A6" w:rsidRPr="005144A6" w:rsidRDefault="005144A6" w:rsidP="005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НАСЕЛЕНИЯ, ПРИ АМБУЛАТОРНОМ ЛЕЧЕНИИ КОТОРЫХ </w:t>
      </w:r>
    </w:p>
    <w:p w14:paraId="1C6366DD" w14:textId="77777777" w:rsidR="005144A6" w:rsidRPr="005144A6" w:rsidRDefault="005144A6" w:rsidP="005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ЛЕКАРСТВЕННЫЕ СРЕДСТВА ОТПУСКАЮТСЯ ПО РЕЦЕПТАМ ВРАЧЕЙ </w:t>
      </w:r>
    </w:p>
    <w:p w14:paraId="2C6DF92A" w14:textId="77777777" w:rsidR="005144A6" w:rsidRPr="005144A6" w:rsidRDefault="005144A6" w:rsidP="005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50-ПРОЦЕНТНОЙ СКИДКОЙ СО СВОБОДНЫХ ЦЕН </w:t>
      </w:r>
    </w:p>
    <w:p w14:paraId="11FC81AC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A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144A6" w:rsidRPr="005144A6" w14:paraId="03ECA3FE" w14:textId="77777777" w:rsidTr="005144A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F076CEB" w14:textId="77777777" w:rsidR="005144A6" w:rsidRPr="005144A6" w:rsidRDefault="005144A6" w:rsidP="0051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14:paraId="7AEA2725" w14:textId="77777777" w:rsidR="005144A6" w:rsidRPr="005144A6" w:rsidRDefault="005144A6" w:rsidP="0051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2" w:history="1">
              <w:r w:rsidRPr="005144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5144A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РФ от 10.07.1995 N 685) </w:t>
            </w:r>
          </w:p>
        </w:tc>
      </w:tr>
    </w:tbl>
    <w:p w14:paraId="285BE9F8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92B8663" w14:textId="77777777" w:rsidR="005144A6" w:rsidRPr="005144A6" w:rsidRDefault="005144A6" w:rsidP="005144A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Пенсионеры, получающие пенсию по старости, инвалидности или по случаю потери кормильца в минимальных размерах </w:t>
      </w:r>
    </w:p>
    <w:p w14:paraId="45CF861E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Работающие инвалиды II группы, инвалиды III группы, признанные в установленном порядке безработными &lt;*&gt; </w:t>
      </w:r>
    </w:p>
    <w:p w14:paraId="4558F3EE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0092D2CC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 </w:t>
      </w:r>
    </w:p>
    <w:p w14:paraId="1BAD8DB7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6C226265" w14:textId="77777777" w:rsidR="005144A6" w:rsidRPr="005144A6" w:rsidRDefault="005144A6" w:rsidP="005144A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 </w:t>
      </w:r>
    </w:p>
    <w:p w14:paraId="7E25BBE1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спецпоселение</w:t>
      </w:r>
      <w:proofErr w:type="spellEnd"/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 </w:t>
      </w:r>
    </w:p>
    <w:p w14:paraId="08A5A0A6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5510C829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 </w:t>
      </w:r>
    </w:p>
    <w:p w14:paraId="7FDBAE26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9B4DF2B" w14:textId="77777777" w:rsidR="005144A6" w:rsidRPr="005144A6" w:rsidRDefault="005144A6" w:rsidP="005144A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144A6" w:rsidRPr="005144A6" w14:paraId="73344137" w14:textId="77777777" w:rsidTr="005144A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AE235BD" w14:textId="77777777" w:rsidR="005144A6" w:rsidRPr="005144A6" w:rsidRDefault="005144A6" w:rsidP="005144A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13" w:history="1">
              <w:r w:rsidRPr="005144A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РФ от 10.07.1995 N 685) </w:t>
            </w:r>
          </w:p>
        </w:tc>
      </w:tr>
    </w:tbl>
    <w:p w14:paraId="36B6C59B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144A6" w:rsidRPr="005144A6" w14:paraId="2F151723" w14:textId="77777777" w:rsidTr="005144A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CC79112" w14:textId="77777777" w:rsidR="005144A6" w:rsidRPr="005144A6" w:rsidRDefault="005144A6" w:rsidP="005144A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14" w:history="1">
              <w:r w:rsidRPr="005144A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РФ от 10.07.1995 N 685) </w:t>
            </w:r>
          </w:p>
        </w:tc>
      </w:tr>
    </w:tbl>
    <w:p w14:paraId="57256B03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144A6" w:rsidRPr="005144A6" w14:paraId="4A22F5D5" w14:textId="77777777" w:rsidTr="005144A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1872F00" w14:textId="77777777" w:rsidR="005144A6" w:rsidRPr="005144A6" w:rsidRDefault="005144A6" w:rsidP="005144A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15" w:history="1">
              <w:r w:rsidRPr="005144A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РФ от 10.07.1995 N 685) </w:t>
            </w:r>
          </w:p>
        </w:tc>
      </w:tr>
    </w:tbl>
    <w:p w14:paraId="3A3DB642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6C85DF8F" w14:textId="77777777" w:rsidR="005144A6" w:rsidRPr="005144A6" w:rsidRDefault="005144A6" w:rsidP="005144A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144A6" w:rsidRPr="005144A6" w14:paraId="7DE71F80" w14:textId="77777777" w:rsidTr="005144A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6DE6C21" w14:textId="77777777" w:rsidR="005144A6" w:rsidRPr="005144A6" w:rsidRDefault="005144A6" w:rsidP="005144A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(сноска введена </w:t>
            </w:r>
            <w:hyperlink r:id="rId16" w:history="1">
              <w:r w:rsidRPr="005144A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5144A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РФ от 10.07.1995 N 685) </w:t>
            </w:r>
          </w:p>
        </w:tc>
      </w:tr>
    </w:tbl>
    <w:p w14:paraId="26B078D3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B17EBED" w14:textId="77777777" w:rsidR="005144A6" w:rsidRPr="005144A6" w:rsidRDefault="005144A6" w:rsidP="005144A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C1ADE33" w14:textId="77777777" w:rsidR="00905F95" w:rsidRDefault="00905F95"/>
    <w:sectPr w:rsidR="0090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7D"/>
    <w:rsid w:val="005144A6"/>
    <w:rsid w:val="00905F95"/>
    <w:rsid w:val="00C84BAE"/>
    <w:rsid w:val="00C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B9EE"/>
  <w15:chartTrackingRefBased/>
  <w15:docId w15:val="{D6542FFE-CCC2-4C45-8CFD-1E44787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84B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4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132082&amp;date=25.02.2026&amp;dst=100011&amp;field=134" TargetMode="External"/><Relationship Id="rId13" Type="http://schemas.openxmlformats.org/officeDocument/2006/relationships/hyperlink" Target="https://docs7.online-sps.ru/cgi/online.cgi?req=doc&amp;base=LAW&amp;n=7115&amp;dst=100205&amp;field=134&amp;date=25.02.202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154421&amp;date=25.02.2026&amp;dst=100059&amp;field=134" TargetMode="External"/><Relationship Id="rId12" Type="http://schemas.openxmlformats.org/officeDocument/2006/relationships/hyperlink" Target="https://docs7.online-sps.ru/cgi/online.cgi?req=doc&amp;base=LAW&amp;n=7115&amp;dst=100205&amp;field=134&amp;date=25.02.202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7115&amp;dst=100209&amp;field=134&amp;date=25.02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19662&amp;date=25.02.2026&amp;dst=100005&amp;field=134" TargetMode="External"/><Relationship Id="rId11" Type="http://schemas.openxmlformats.org/officeDocument/2006/relationships/hyperlink" Target="https://docs7.online-sps.ru/cgi/online.cgi?req=doc&amp;base=LAW&amp;n=22462&amp;date=25.02.2026&amp;dst=100013&amp;field=134" TargetMode="External"/><Relationship Id="rId5" Type="http://schemas.openxmlformats.org/officeDocument/2006/relationships/hyperlink" Target="https://docs7.online-sps.ru/cgi/online.cgi?req=doc&amp;base=LAW&amp;n=17259&amp;date=25.02.2026&amp;dst=100005&amp;field=134" TargetMode="External"/><Relationship Id="rId15" Type="http://schemas.openxmlformats.org/officeDocument/2006/relationships/hyperlink" Target="https://docs7.online-sps.ru/cgi/online.cgi?req=doc&amp;base=LAW&amp;n=7115&amp;dst=100205&amp;field=134&amp;date=25.02.2026" TargetMode="External"/><Relationship Id="rId10" Type="http://schemas.openxmlformats.org/officeDocument/2006/relationships/hyperlink" Target="https://docs7.online-sps.ru/cgi/online.cgi?req=doc&amp;base=LAW&amp;n=51847&amp;date=25.02.2026&amp;dst=100006&amp;field=134" TargetMode="External"/><Relationship Id="rId4" Type="http://schemas.openxmlformats.org/officeDocument/2006/relationships/hyperlink" Target="https://docs7.online-sps.ru/cgi/online.cgi?req=doc&amp;base=LAW&amp;n=7115&amp;date=25.02.2026&amp;dst=100005&amp;field=134" TargetMode="External"/><Relationship Id="rId9" Type="http://schemas.openxmlformats.org/officeDocument/2006/relationships/hyperlink" Target="https://docs7.online-sps.ru/cgi/online.cgi?req=doc&amp;base=LAW&amp;n=96100&amp;date=25.02.2026&amp;dst=100023&amp;field=134" TargetMode="External"/><Relationship Id="rId14" Type="http://schemas.openxmlformats.org/officeDocument/2006/relationships/hyperlink" Target="https://docs7.online-sps.ru/cgi/online.cgi?req=doc&amp;base=LAW&amp;n=7115&amp;dst=100205&amp;field=134&amp;date=25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4</cp:revision>
  <dcterms:created xsi:type="dcterms:W3CDTF">2026-02-25T11:07:00Z</dcterms:created>
  <dcterms:modified xsi:type="dcterms:W3CDTF">2026-02-26T06:25:00Z</dcterms:modified>
</cp:coreProperties>
</file>