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bdr w:val="none" w:sz="0" w:space="0" w:color="auto" w:frame="1"/>
          <w:lang w:eastAsia="ru-RU"/>
        </w:rPr>
        <w:t>Филиал №1 ГБУЗ «ДГКБ №9 им Г.Н. Сперанского ДЗМ» (далее – филиал №1) расположен по адресу: Ленинградский пр. д.18а (площадь 3,5 тыс. кв. м.). В настоящее время в северном округе идет интенсивная застройка жилыми корпусами, что приведет к значительному притоку населения. В данный момент рассматривается вопрос о формировании дополнительного участка. В настоящее время мощность (число посещений в смену) поликлиники – 250 ед. Отчет о деятельности Филиала №1 на очередном заседании Совета депутатов муниципального округа Беговой представил заведующий Филиалом №1, к.м.н., врач-педиатр, окружной аллерголог-иммунолог САО, муниципальный депутат района Беговой Иван Александрович Громов.</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i/>
          <w:iCs/>
          <w:sz w:val="24"/>
          <w:szCs w:val="24"/>
          <w:bdr w:val="none" w:sz="0" w:space="0" w:color="auto" w:frame="1"/>
          <w:lang w:eastAsia="ru-RU"/>
        </w:rPr>
        <w:t>Филиал №1 обслуживает 8 педиатрических участков, 4 общеобразовательных комплекса, имеющих в своем составе 12 медицинских кабинетов, расположенных по 12 различным адресам.</w:t>
      </w:r>
      <w:r w:rsidRPr="00EE2AB0">
        <w:rPr>
          <w:rFonts w:ascii="Times New Roman" w:eastAsia="Times New Roman" w:hAnsi="Times New Roman"/>
          <w:sz w:val="24"/>
          <w:szCs w:val="24"/>
          <w:bdr w:val="none" w:sz="0" w:space="0" w:color="auto" w:frame="1"/>
          <w:lang w:eastAsia="ru-RU"/>
        </w:rPr>
        <w:t> В 2022 году по распоряжению Департамента здравоохранения г. Москвы (ДЗМ) 5 дошкольных учреждений и 2 школы, расположенные на территории обслуживания филиала №1 в сентябре 2022 года были переданы ГБУЗ «ДГКБ №9 им. Г.Н. Сперанского ДЗМ» от ГБУЗ «ДГП №39 ДЗМ». В декабре 2022 года получена лицензия на дошкольные учреждения. Оставшиеся две школы запланированы на лицензирование на первое полугодие 2023 года (после укомплектования медицинских кабинетов необходимым оборудованием). В 2023 году запланирована передача еще 5 садов и 1 школы.</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i/>
          <w:iCs/>
          <w:sz w:val="24"/>
          <w:szCs w:val="24"/>
          <w:bdr w:val="none" w:sz="0" w:space="0" w:color="auto" w:frame="1"/>
          <w:lang w:eastAsia="ru-RU"/>
        </w:rPr>
        <w:t> В штате филиала №1 состоит</w:t>
      </w:r>
      <w:r w:rsidRPr="00EE2AB0">
        <w:rPr>
          <w:rFonts w:ascii="Times New Roman" w:eastAsia="Times New Roman" w:hAnsi="Times New Roman"/>
          <w:sz w:val="24"/>
          <w:szCs w:val="24"/>
          <w:bdr w:val="none" w:sz="0" w:space="0" w:color="auto" w:frame="1"/>
          <w:lang w:eastAsia="ru-RU"/>
        </w:rPr>
        <w:t> 34 врача, 24 медицинские сестры и 9 сотрудников из числа немедицинского персонала. Штатное расписание укомплектовано в полном объеме и включает: заведующего филиалом, окружного аллерголога САО, к.м.н. Громова И.А; заведующую 1-м педиатрическим отделением – врача - педиатра высшей категории, Абакумову А.А.; заведующую отделением профилактики (отделением ДШО) Туркевич Ю.В.; 8 участковых врачей - педиатров, 5 участковых медицинских сестер; 2 дежурных врачей - педиатров, 2 врачей педиатров кабинета ОРВИ, медсестру прививочного кабинета, процедурную медсестру. </w:t>
      </w:r>
      <w:r w:rsidRPr="00EE2AB0">
        <w:rPr>
          <w:rFonts w:ascii="inherit" w:eastAsia="Times New Roman" w:hAnsi="inherit"/>
          <w:b/>
          <w:bCs/>
          <w:i/>
          <w:iCs/>
          <w:sz w:val="24"/>
          <w:szCs w:val="24"/>
          <w:bdr w:val="none" w:sz="0" w:space="0" w:color="auto" w:frame="1"/>
          <w:lang w:eastAsia="ru-RU"/>
        </w:rPr>
        <w:t>Штат филиала включает следующих специалистов</w:t>
      </w:r>
      <w:r w:rsidRPr="00EE2AB0">
        <w:rPr>
          <w:rFonts w:ascii="Times New Roman" w:eastAsia="Times New Roman" w:hAnsi="Times New Roman"/>
          <w:sz w:val="24"/>
          <w:szCs w:val="24"/>
          <w:bdr w:val="none" w:sz="0" w:space="0" w:color="auto" w:frame="1"/>
          <w:lang w:eastAsia="ru-RU"/>
        </w:rPr>
        <w:t>: невролог, окулист, оториноларинголог, ортопед-травматолог, детский хирург, детский кардиолог, врач восстановительной медицины, подростковый врач, гастроэнтеролог, физиотерапевт, аллерголог-иммунолог, эндокринолог, врач ультразвуковой диагностики, врач функциональной диагностики</w:t>
      </w:r>
      <w:r w:rsidRPr="00EE2AB0">
        <w:rPr>
          <w:rFonts w:ascii="inherit" w:eastAsia="Times New Roman" w:hAnsi="inherit"/>
          <w:b/>
          <w:bCs/>
          <w:i/>
          <w:iCs/>
          <w:sz w:val="24"/>
          <w:szCs w:val="24"/>
          <w:bdr w:val="none" w:sz="0" w:space="0" w:color="auto" w:frame="1"/>
          <w:lang w:eastAsia="ru-RU"/>
        </w:rPr>
        <w:t>.  Для удобства населения в поликлинике ведет прием дерматовенеролог, что позволяет уменьшить количество детей, направляемых в КВД.</w:t>
      </w:r>
      <w:r w:rsidRPr="00EE2AB0">
        <w:rPr>
          <w:rFonts w:ascii="Times New Roman" w:eastAsia="Times New Roman" w:hAnsi="Times New Roman"/>
          <w:sz w:val="24"/>
          <w:szCs w:val="24"/>
          <w:bdr w:val="none" w:sz="0" w:space="0" w:color="auto" w:frame="1"/>
          <w:lang w:eastAsia="ru-RU"/>
        </w:rPr>
        <w:t> В других поликлиниках данная услуга отсутствует, все дети направляются в КВД. При этом стоит отметить, что ГБУЗ ДГКБ №9 им. Г.Н. Сперанского ДЗМ одна из немногих детских больниц, имеющих в своем штате дерматовенеролога. </w:t>
      </w:r>
      <w:r w:rsidRPr="00EE2AB0">
        <w:rPr>
          <w:rFonts w:ascii="inherit" w:eastAsia="Times New Roman" w:hAnsi="inherit"/>
          <w:b/>
          <w:bCs/>
          <w:i/>
          <w:iCs/>
          <w:sz w:val="24"/>
          <w:szCs w:val="24"/>
          <w:bdr w:val="none" w:sz="0" w:space="0" w:color="auto" w:frame="1"/>
          <w:lang w:eastAsia="ru-RU"/>
        </w:rPr>
        <w:t>В 2022 году в штат принят 2-ой врач УЗИ, что позволяет вести прием в 2 смены. </w:t>
      </w:r>
      <w:r w:rsidRPr="00EE2AB0">
        <w:rPr>
          <w:rFonts w:ascii="Times New Roman" w:eastAsia="Times New Roman" w:hAnsi="Times New Roman"/>
          <w:sz w:val="24"/>
          <w:szCs w:val="24"/>
          <w:bdr w:val="none" w:sz="0" w:space="0" w:color="auto" w:frame="1"/>
          <w:lang w:eastAsia="ru-RU"/>
        </w:rPr>
        <w:t>Принят второй врач – эндокринолог, что позволило диагностировать на 182 заболевания больше по сравнению с 2021 годом. </w:t>
      </w:r>
      <w:r w:rsidRPr="00EE2AB0">
        <w:rPr>
          <w:rFonts w:ascii="inherit" w:eastAsia="Times New Roman" w:hAnsi="inherit"/>
          <w:b/>
          <w:bCs/>
          <w:i/>
          <w:iCs/>
          <w:sz w:val="24"/>
          <w:szCs w:val="24"/>
          <w:bdr w:val="none" w:sz="0" w:space="0" w:color="auto" w:frame="1"/>
          <w:lang w:eastAsia="ru-RU"/>
        </w:rPr>
        <w:t>Благодаря научно-практической деятельности ортопеда-травматолога к.м.н. Чоговадзе Г.А., диагностика заболеваний опорно-двигательного аппарата у детей увеличилась в 2,5 раза (больше на 490 случаев).</w:t>
      </w:r>
      <w:r w:rsidRPr="00EE2AB0">
        <w:rPr>
          <w:rFonts w:ascii="Times New Roman" w:eastAsia="Times New Roman" w:hAnsi="Times New Roman"/>
          <w:sz w:val="24"/>
          <w:szCs w:val="24"/>
          <w:bdr w:val="none" w:sz="0" w:space="0" w:color="auto" w:frame="1"/>
          <w:lang w:eastAsia="ru-RU"/>
        </w:rPr>
        <w:t> В частности, скрининг-обследования оригинальной методикой сколиометрии выявило отсутствие нарушений осанки в 9-11-летнем возрасте лишь у 20% мальчиков и 35% девочек, но к подростковому возрасту (15-17лет) данный показатель ухудшается до 15% и 17% соответственно, причём наличие подтверждённых кифосколиотических деформаций возрастает с чуть более 30% в 9-11-летнем возрасте до 60% у подростков (без существенных гендерных отличий), но частота встречаемости тяжёлых форм сколиоза (</w:t>
      </w:r>
      <w:r w:rsidRPr="00EE2AB0">
        <w:rPr>
          <w:rFonts w:ascii="Times New Roman" w:eastAsia="Times New Roman" w:hAnsi="Times New Roman"/>
          <w:sz w:val="24"/>
          <w:szCs w:val="24"/>
          <w:bdr w:val="none" w:sz="0" w:space="0" w:color="auto" w:frame="1"/>
          <w:lang w:val="en-US" w:eastAsia="ru-RU"/>
        </w:rPr>
        <w:t>II</w:t>
      </w:r>
      <w:r w:rsidRPr="00EE2AB0">
        <w:rPr>
          <w:rFonts w:ascii="Times New Roman" w:eastAsia="Times New Roman" w:hAnsi="Times New Roman"/>
          <w:sz w:val="24"/>
          <w:szCs w:val="24"/>
          <w:bdr w:val="none" w:sz="0" w:space="0" w:color="auto" w:frame="1"/>
          <w:lang w:eastAsia="ru-RU"/>
        </w:rPr>
        <w:t> и более степеней) у девушек практически в 1,5-2 раза больше, чем у юношей. Также было выявлено, что разными видами спорта занимаются 27% детей, танцами - 17%, цирковыми видами искусства – 3%, но остальные 53% детей физически пассивны (не делают даже утренней гимнастики). Всё это дало возможность начинать проведение лечебно-профилактических и восстановительных мероприятий у данного контингента детей уже на ранних сроках, до развития тяжёлых форм заболевания.</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lastRenderedPageBreak/>
        <w:t> На базе поликлиники функционирует центр аллергологии, в задачи которого входят: консультативная помощь, обследование (в т.ч. специфическая диагностика), уточнение диагноза, лечение, занятия с родителями и детьми в астма - школе. На учете в аллергоцентре 25197 пациента, из них из САО 12894, другие АО 12343 человек. В 2022 году на базе аллергологического центра было продолжено проведение аллергенспецифической иммунотерапии в рамках программы ОМС (Единственно научно доказанный метод лечения аллергопатологии). Так же за счет отбора пациентов на амбулаторных приемах в ГБУЗ «ДГКБ №9 им. Г.Н. Сперанского ДЗМ» в 2022 году на базе отделения иммунологии продолжено проведение АСИТ в рамках плановой госпитализации.</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i/>
          <w:iCs/>
          <w:sz w:val="24"/>
          <w:szCs w:val="24"/>
          <w:bdr w:val="none" w:sz="0" w:space="0" w:color="auto" w:frame="1"/>
          <w:lang w:eastAsia="ru-RU"/>
        </w:rPr>
        <w:t>В филиале №1 проводятся функциональные исследования в соответствии со стандартами оказания медицинской помощи детскому населению в медицинских учреждениях 1-го уровня (районных поликлиниках): ЭКГ, ультразвуковое исследование органов брюшной полости, почек, мочевого пузыря, органов малого таза, ЭХО-КГ, нейросонография, УЗДГ, УЗИ суставов.  Функционирует кабинет физиотерапии и массажа.</w:t>
      </w:r>
    </w:p>
    <w:p w:rsidR="00EE2AB0" w:rsidRPr="00EE2AB0" w:rsidRDefault="00EE2AB0" w:rsidP="00EE2AB0">
      <w:pPr>
        <w:shd w:val="clear" w:color="auto" w:fill="FFFFFF"/>
        <w:spacing w:after="0" w:line="240" w:lineRule="auto"/>
        <w:ind w:firstLine="284"/>
        <w:jc w:val="center"/>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bdr w:val="none" w:sz="0" w:space="0" w:color="auto" w:frame="1"/>
          <w:lang w:eastAsia="ru-RU"/>
        </w:rPr>
        <w:t>Показатели здоровья и структура заболеваемости детского населения.</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       </w:t>
      </w:r>
      <w:r w:rsidRPr="00EE2AB0">
        <w:rPr>
          <w:rFonts w:ascii="inherit" w:eastAsia="Times New Roman" w:hAnsi="inherit"/>
          <w:b/>
          <w:bCs/>
          <w:i/>
          <w:iCs/>
          <w:sz w:val="24"/>
          <w:szCs w:val="24"/>
          <w:bdr w:val="none" w:sz="0" w:space="0" w:color="auto" w:frame="1"/>
          <w:lang w:eastAsia="ru-RU"/>
        </w:rPr>
        <w:t>Число детей, прикрепленных к филиалу №1 ГБУЗ «ДГКБ №9 им. Г.Н. Сперанского ДЗМ» на 01.01.2022г.  составило 5649 детей, из них детей до 1 года – 195 человек.</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i/>
          <w:iCs/>
          <w:sz w:val="24"/>
          <w:szCs w:val="24"/>
          <w:bdr w:val="none" w:sz="0" w:space="0" w:color="auto" w:frame="1"/>
          <w:lang w:eastAsia="ru-RU"/>
        </w:rPr>
        <w:t>В 2022 году к филиалу прикрепилось 1171 детей, открепилось 353 ребенка (исполнилось 18 лет). Для сравнения, в 2021 году к поликлинике прикрепилось 1080 детей.</w:t>
      </w:r>
      <w:r w:rsidRPr="00EE2AB0">
        <w:rPr>
          <w:rFonts w:ascii="Times New Roman" w:eastAsia="Times New Roman" w:hAnsi="Times New Roman"/>
          <w:sz w:val="24"/>
          <w:szCs w:val="24"/>
          <w:bdr w:val="none" w:sz="0" w:space="0" w:color="auto" w:frame="1"/>
          <w:lang w:eastAsia="ru-RU"/>
        </w:rPr>
        <w:t>  В связи с одними из лучших показателей доступности амбулаторной помощи, в филиале №1 продолжается рост прикрепления пациентов к филиалу не только из других районов Москвы, но и Московской области.</w:t>
      </w:r>
    </w:p>
    <w:p w:rsidR="00EE2AB0" w:rsidRPr="00EE2AB0" w:rsidRDefault="00EE2AB0" w:rsidP="00EE2AB0">
      <w:pPr>
        <w:shd w:val="clear" w:color="auto" w:fill="FFFFFF"/>
        <w:spacing w:after="0" w:line="240" w:lineRule="auto"/>
        <w:ind w:right="-285"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i/>
          <w:iCs/>
          <w:sz w:val="24"/>
          <w:szCs w:val="24"/>
          <w:bdr w:val="none" w:sz="0" w:space="0" w:color="auto" w:frame="1"/>
          <w:lang w:eastAsia="ru-RU"/>
        </w:rPr>
        <w:t>При анализе структуры заболеваемости детей на первое место выходят болезни органов дыхания (76,4%).</w:t>
      </w:r>
      <w:r w:rsidRPr="00EE2AB0">
        <w:rPr>
          <w:rFonts w:ascii="Times New Roman" w:eastAsia="Times New Roman" w:hAnsi="Times New Roman"/>
          <w:sz w:val="24"/>
          <w:szCs w:val="24"/>
          <w:bdr w:val="none" w:sz="0" w:space="0" w:color="auto" w:frame="1"/>
          <w:lang w:eastAsia="ru-RU"/>
        </w:rPr>
        <w:t> Из них острые респираторные инфекции верхних дыхательных путей составили 96,8 %. Второе место занимают болезни органов пищеварения и заболевания кожи. Составляют 12,4 % и 11,9 % соответственно (это преимущественно гастриты и дуодениты; дерматиты, связанные с погрешностями в диете). На третьем месте – офтальмологическая патология 8,4 % (преимущественно аномалии рефракции).</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       При анализе структуры заболеваемости детей первого года жизни превалируют болезни органов дыхания - 39,7 %, на втором месте болезни нервной системы 24,6 %. Это в основном гипоксически-ишемическое поражение. На третьем месте эндокринная патология 4,6 %. Преимущественно рахитические изменения.</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       В поликлинике наблюдается 95 детей – инвалидов (из них 56 мальчиков и 39 девочек). Из них, с патологией нервной системы – 27 детей (из них 16 детей с церебральным параличом); патологией слуха – 16 детей (со слуховыми и вестибулярными нарушениями); с врожденными аномалиями развития – 15 детей; с патологией сердечно - сосудистой системы - 5 детей; нарушениями опорно-двигательного аппарата – 4 ребенка; онкологической патологией - 6 детей; гематологическими нарушениями – 8 детей; патологией эндокринной системы – 5 детей; заболеваниями органов дыхания – 5 детей; нарушениями органов зрения – 4 ребенка.</w:t>
      </w:r>
    </w:p>
    <w:p w:rsidR="00EE2AB0" w:rsidRPr="00EE2AB0" w:rsidRDefault="00EE2AB0" w:rsidP="00EE2AB0">
      <w:pPr>
        <w:shd w:val="clear" w:color="auto" w:fill="FFFFFF"/>
        <w:spacing w:after="0" w:line="240" w:lineRule="auto"/>
        <w:ind w:firstLine="284"/>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bdr w:val="none" w:sz="0" w:space="0" w:color="auto" w:frame="1"/>
          <w:lang w:eastAsia="ru-RU"/>
        </w:rPr>
        <w:t>                         Государственное задание по оказанию медицинской помощи населению и программам диспансеризации</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bdr w:val="none" w:sz="0" w:space="0" w:color="auto" w:frame="1"/>
          <w:lang w:eastAsia="ru-RU"/>
        </w:rPr>
        <w:t>За 2022 год о в поликлинике осмотрено 47537 детей, что превысило на 9963 ребенка по сравнению с 2021 годом и на дому проведено 5798 осмотров.  </w:t>
      </w:r>
      <w:r w:rsidRPr="00EE2AB0">
        <w:rPr>
          <w:rFonts w:ascii="Times New Roman" w:eastAsia="Times New Roman" w:hAnsi="Times New Roman"/>
          <w:sz w:val="24"/>
          <w:szCs w:val="24"/>
          <w:bdr w:val="none" w:sz="0" w:space="0" w:color="auto" w:frame="1"/>
          <w:lang w:eastAsia="ru-RU"/>
        </w:rPr>
        <w:t>В рамках программы диспансеризации 2022 года осмотрено 15 детей, находящихся под опекой.</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i/>
          <w:iCs/>
          <w:sz w:val="24"/>
          <w:szCs w:val="24"/>
          <w:bdr w:val="none" w:sz="0" w:space="0" w:color="auto" w:frame="1"/>
          <w:lang w:eastAsia="ru-RU"/>
        </w:rPr>
        <w:t>Сведения о результатах диспансеризации 2022 год: число детей, прошедших </w:t>
      </w:r>
      <w:r w:rsidRPr="00EE2AB0">
        <w:rPr>
          <w:rFonts w:ascii="Times New Roman" w:eastAsia="Times New Roman" w:hAnsi="Times New Roman"/>
          <w:b/>
          <w:bCs/>
          <w:i/>
          <w:iCs/>
          <w:sz w:val="24"/>
          <w:szCs w:val="24"/>
          <w:bdr w:val="none" w:sz="0" w:space="0" w:color="auto" w:frame="1"/>
          <w:lang w:val="en-US" w:eastAsia="ru-RU"/>
        </w:rPr>
        <w:t>I</w:t>
      </w:r>
      <w:r w:rsidRPr="00EE2AB0">
        <w:rPr>
          <w:rFonts w:ascii="inherit" w:eastAsia="Times New Roman" w:hAnsi="inherit" w:cs="Arial"/>
          <w:b/>
          <w:bCs/>
          <w:i/>
          <w:iCs/>
          <w:sz w:val="24"/>
          <w:szCs w:val="24"/>
          <w:bdr w:val="none" w:sz="0" w:space="0" w:color="auto" w:frame="1"/>
          <w:lang w:eastAsia="ru-RU"/>
        </w:rPr>
        <w:t> </w:t>
      </w:r>
      <w:r w:rsidRPr="00EE2AB0">
        <w:rPr>
          <w:rFonts w:ascii="Times New Roman" w:eastAsia="Times New Roman" w:hAnsi="Times New Roman"/>
          <w:b/>
          <w:bCs/>
          <w:i/>
          <w:iCs/>
          <w:sz w:val="24"/>
          <w:szCs w:val="24"/>
          <w:bdr w:val="none" w:sz="0" w:space="0" w:color="auto" w:frame="1"/>
          <w:lang w:eastAsia="ru-RU"/>
        </w:rPr>
        <w:t>этап профилактических осмотров составило 5649, в том числе 195 первого года жизни.</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inherit" w:eastAsia="Times New Roman" w:hAnsi="inherit"/>
          <w:color w:val="000000"/>
          <w:sz w:val="24"/>
          <w:szCs w:val="24"/>
          <w:bdr w:val="none" w:sz="0" w:space="0" w:color="auto" w:frame="1"/>
          <w:lang w:eastAsia="ru-RU"/>
        </w:rPr>
        <w:t>Число детей, направленных на 2 этап профилактических осмотров -386. Из них: завершили 2 этап профилактических осмотров – 386. Распределение детей по медицинским группам для занятий физкультурой представлены в таблице 2.</w:t>
      </w:r>
    </w:p>
    <w:p w:rsidR="00EE2AB0" w:rsidRPr="00EE2AB0" w:rsidRDefault="00EE2AB0" w:rsidP="00EE2AB0">
      <w:pPr>
        <w:shd w:val="clear" w:color="auto" w:fill="FFFFFF"/>
        <w:spacing w:after="120" w:line="240" w:lineRule="auto"/>
        <w:ind w:firstLine="284"/>
        <w:jc w:val="center"/>
        <w:textAlignment w:val="baseline"/>
        <w:rPr>
          <w:rFonts w:ascii="Arial" w:eastAsia="Times New Roman" w:hAnsi="Arial" w:cs="Arial"/>
          <w:sz w:val="24"/>
          <w:szCs w:val="24"/>
          <w:lang w:eastAsia="ru-RU"/>
        </w:rPr>
      </w:pPr>
      <w:r w:rsidRPr="00EE2AB0">
        <w:rPr>
          <w:rFonts w:ascii="Arial" w:eastAsia="Times New Roman" w:hAnsi="Arial" w:cs="Arial"/>
          <w:sz w:val="24"/>
          <w:szCs w:val="24"/>
          <w:lang w:eastAsia="ru-RU"/>
        </w:rPr>
        <w:lastRenderedPageBreak/>
        <w:t> </w:t>
      </w:r>
    </w:p>
    <w:p w:rsidR="00EE2AB0" w:rsidRPr="00EE2AB0" w:rsidRDefault="00EE2AB0" w:rsidP="00EE2AB0">
      <w:pPr>
        <w:shd w:val="clear" w:color="auto" w:fill="FFFFFF"/>
        <w:spacing w:after="0" w:line="240" w:lineRule="auto"/>
        <w:ind w:firstLine="284"/>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bdr w:val="none" w:sz="0" w:space="0" w:color="auto" w:frame="1"/>
          <w:lang w:eastAsia="ru-RU"/>
        </w:rPr>
        <w:t>                        Реализация программ профилактика заболеваний и санитарно-гигиеническое обучение населения</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На 2022 год было запланировано проведение 7249 прививок. Проведено 7249 прививки (из них 2270 прививок против гриппа), таким образом, не смотря на тяжелую эпидемиологическую обстановку план вакцинации за 2022 год выполнен на 100 %</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Одним из видов социальной поддержки является бесплатная выдача на молочно-раздаточном пункте молочных продуктов для вскармливания детей раннего возраста. Выписка питания врачом-педиатром происходит с учетом особенностей развития каждого ребёнка. В настоящее время льготное питание выдается на детей до 3-х лет.</w:t>
      </w:r>
    </w:p>
    <w:p w:rsidR="00EE2AB0" w:rsidRPr="00EE2AB0" w:rsidRDefault="00EE2AB0" w:rsidP="00EE2AB0">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EE2AB0">
        <w:rPr>
          <w:rFonts w:ascii="Times New Roman" w:eastAsia="Times New Roman" w:hAnsi="Times New Roman"/>
          <w:b/>
          <w:bCs/>
          <w:i/>
          <w:iCs/>
          <w:sz w:val="24"/>
          <w:szCs w:val="24"/>
          <w:bdr w:val="none" w:sz="0" w:space="0" w:color="auto" w:frame="1"/>
          <w:lang w:eastAsia="ru-RU"/>
        </w:rPr>
        <w:t>На обслуживаемой территории проживает 277 многодетные семьи, в которых проживает - 584 ребенка. Все дети получают льготы, включающие в себя бесплатное дополнительное питание, лекарственное обеспечение и санаторно-курортное лечение.</w:t>
      </w:r>
    </w:p>
    <w:p w:rsidR="00EE2AB0" w:rsidRPr="00EE2AB0" w:rsidRDefault="00EE2AB0" w:rsidP="00EE2AB0">
      <w:pPr>
        <w:shd w:val="clear" w:color="auto" w:fill="FFFFFF"/>
        <w:spacing w:after="0" w:line="240" w:lineRule="auto"/>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            .</w:t>
      </w:r>
    </w:p>
    <w:p w:rsidR="00EE2AB0" w:rsidRPr="00EE2AB0" w:rsidRDefault="00EE2AB0" w:rsidP="00EE2AB0">
      <w:pPr>
        <w:shd w:val="clear" w:color="auto" w:fill="FFFFFF"/>
        <w:spacing w:after="0" w:line="240" w:lineRule="auto"/>
        <w:jc w:val="center"/>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bdr w:val="none" w:sz="0" w:space="0" w:color="auto" w:frame="1"/>
          <w:lang w:eastAsia="ru-RU"/>
        </w:rPr>
        <w:t>Актуальные проблемы деятельности учреждения и анализ наиболее типичных вопросов жителей района.</w:t>
      </w:r>
    </w:p>
    <w:p w:rsidR="00EE2AB0" w:rsidRPr="00EE2AB0" w:rsidRDefault="00EE2AB0" w:rsidP="00EE2AB0">
      <w:pPr>
        <w:shd w:val="clear" w:color="auto" w:fill="FFFFFF"/>
        <w:spacing w:after="0" w:line="240" w:lineRule="auto"/>
        <w:ind w:firstLine="708"/>
        <w:jc w:val="both"/>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u w:val="single"/>
          <w:bdr w:val="none" w:sz="0" w:space="0" w:color="auto" w:frame="1"/>
          <w:lang w:eastAsia="ru-RU"/>
        </w:rPr>
        <w:t>Уникальность объекта:</w:t>
      </w:r>
    </w:p>
    <w:p w:rsidR="00EE2AB0" w:rsidRPr="00EE2AB0" w:rsidRDefault="00EE2AB0" w:rsidP="00EE2AB0">
      <w:pPr>
        <w:numPr>
          <w:ilvl w:val="0"/>
          <w:numId w:val="6"/>
        </w:numPr>
        <w:shd w:val="clear" w:color="auto" w:fill="FFFFFF"/>
        <w:spacing w:after="0" w:line="240" w:lineRule="auto"/>
        <w:ind w:left="0"/>
        <w:jc w:val="both"/>
        <w:textAlignment w:val="baseline"/>
        <w:rPr>
          <w:rFonts w:ascii="inherit" w:eastAsia="Times New Roman" w:hAnsi="inherit" w:cs="Arial"/>
          <w:sz w:val="24"/>
          <w:szCs w:val="24"/>
          <w:lang w:eastAsia="ru-RU"/>
        </w:rPr>
      </w:pPr>
      <w:r w:rsidRPr="00EE2AB0">
        <w:rPr>
          <w:rFonts w:ascii="Times New Roman" w:eastAsia="Times New Roman" w:hAnsi="Times New Roman"/>
          <w:b/>
          <w:bCs/>
          <w:sz w:val="24"/>
          <w:szCs w:val="24"/>
          <w:bdr w:val="none" w:sz="0" w:space="0" w:color="auto" w:frame="1"/>
          <w:lang w:eastAsia="ru-RU"/>
        </w:rPr>
        <w:t>Удобное зонирование помещений.</w:t>
      </w:r>
      <w:r w:rsidRPr="00EE2AB0">
        <w:rPr>
          <w:rFonts w:ascii="Times New Roman" w:eastAsia="Times New Roman" w:hAnsi="Times New Roman"/>
          <w:sz w:val="24"/>
          <w:szCs w:val="24"/>
          <w:bdr w:val="none" w:sz="0" w:space="0" w:color="auto" w:frame="1"/>
          <w:lang w:eastAsia="ru-RU"/>
        </w:rPr>
        <w:t> Рассадка врачей по кабинетам организуется таким образом, чтобы снизить вероятность возникновения очередей и сделать ожидание приема более комфортным.</w:t>
      </w:r>
    </w:p>
    <w:p w:rsidR="00EE2AB0" w:rsidRPr="00EE2AB0" w:rsidRDefault="00EE2AB0" w:rsidP="00EE2AB0">
      <w:pPr>
        <w:numPr>
          <w:ilvl w:val="0"/>
          <w:numId w:val="6"/>
        </w:numPr>
        <w:shd w:val="clear" w:color="auto" w:fill="FFFFFF"/>
        <w:spacing w:after="0" w:line="240" w:lineRule="auto"/>
        <w:ind w:left="0"/>
        <w:jc w:val="both"/>
        <w:textAlignment w:val="baseline"/>
        <w:rPr>
          <w:rFonts w:ascii="inherit" w:eastAsia="Times New Roman" w:hAnsi="inherit" w:cs="Arial"/>
          <w:sz w:val="24"/>
          <w:szCs w:val="24"/>
          <w:lang w:eastAsia="ru-RU"/>
        </w:rPr>
      </w:pPr>
      <w:r w:rsidRPr="00EE2AB0">
        <w:rPr>
          <w:rFonts w:ascii="Times New Roman" w:eastAsia="Times New Roman" w:hAnsi="Times New Roman"/>
          <w:sz w:val="24"/>
          <w:szCs w:val="24"/>
          <w:bdr w:val="none" w:sz="0" w:space="0" w:color="auto" w:frame="1"/>
          <w:lang w:eastAsia="ru-RU"/>
        </w:rPr>
        <w:t>Для удобства пациентов предусмотрено две группы лифтов – два лифта для пациентов и один для персонала.</w:t>
      </w:r>
    </w:p>
    <w:p w:rsidR="00EE2AB0" w:rsidRPr="00EE2AB0" w:rsidRDefault="00EE2AB0" w:rsidP="00EE2AB0">
      <w:pPr>
        <w:numPr>
          <w:ilvl w:val="0"/>
          <w:numId w:val="6"/>
        </w:numPr>
        <w:shd w:val="clear" w:color="auto" w:fill="FFFFFF"/>
        <w:spacing w:after="0" w:line="240" w:lineRule="auto"/>
        <w:ind w:left="0"/>
        <w:jc w:val="both"/>
        <w:textAlignment w:val="baseline"/>
        <w:rPr>
          <w:rFonts w:ascii="inherit" w:eastAsia="Times New Roman" w:hAnsi="inherit" w:cs="Arial"/>
          <w:sz w:val="24"/>
          <w:szCs w:val="24"/>
          <w:lang w:eastAsia="ru-RU"/>
        </w:rPr>
      </w:pPr>
      <w:r w:rsidRPr="00EE2AB0">
        <w:rPr>
          <w:rFonts w:ascii="Times New Roman" w:eastAsia="Times New Roman" w:hAnsi="Times New Roman"/>
          <w:b/>
          <w:bCs/>
          <w:sz w:val="24"/>
          <w:szCs w:val="24"/>
          <w:bdr w:val="none" w:sz="0" w:space="0" w:color="auto" w:frame="1"/>
          <w:lang w:eastAsia="ru-RU"/>
        </w:rPr>
        <w:t>Прием ведут врачи наиболее востребованных специальностей.</w:t>
      </w:r>
    </w:p>
    <w:p w:rsidR="00EE2AB0" w:rsidRPr="00EE2AB0" w:rsidRDefault="00EE2AB0" w:rsidP="00EE2AB0">
      <w:pPr>
        <w:numPr>
          <w:ilvl w:val="0"/>
          <w:numId w:val="6"/>
        </w:numPr>
        <w:shd w:val="clear" w:color="auto" w:fill="FFFFFF"/>
        <w:spacing w:after="0" w:line="240" w:lineRule="auto"/>
        <w:ind w:left="0"/>
        <w:jc w:val="both"/>
        <w:textAlignment w:val="baseline"/>
        <w:rPr>
          <w:rFonts w:ascii="inherit" w:eastAsia="Times New Roman" w:hAnsi="inherit" w:cs="Arial"/>
          <w:sz w:val="24"/>
          <w:szCs w:val="24"/>
          <w:lang w:eastAsia="ru-RU"/>
        </w:rPr>
      </w:pPr>
      <w:r w:rsidRPr="00EE2AB0">
        <w:rPr>
          <w:rFonts w:ascii="Times New Roman" w:eastAsia="Times New Roman" w:hAnsi="Times New Roman"/>
          <w:b/>
          <w:bCs/>
          <w:sz w:val="24"/>
          <w:szCs w:val="24"/>
          <w:bdr w:val="none" w:sz="0" w:space="0" w:color="auto" w:frame="1"/>
          <w:lang w:eastAsia="ru-RU"/>
        </w:rPr>
        <w:t>Увеличен штат врачей центра аллергологии</w:t>
      </w:r>
      <w:r w:rsidRPr="00EE2AB0">
        <w:rPr>
          <w:rFonts w:ascii="Times New Roman" w:eastAsia="Times New Roman" w:hAnsi="Times New Roman"/>
          <w:sz w:val="24"/>
          <w:szCs w:val="24"/>
          <w:bdr w:val="none" w:sz="0" w:space="0" w:color="auto" w:frame="1"/>
          <w:lang w:eastAsia="ru-RU"/>
        </w:rPr>
        <w:t>, специалисты которого проводят диагностику и лечение аллергии, нарушений иммунной системы, кожных заболеваний, а также заболеваний органов дыхания.</w:t>
      </w:r>
    </w:p>
    <w:p w:rsidR="00EE2AB0" w:rsidRPr="00EE2AB0" w:rsidRDefault="00EE2AB0" w:rsidP="00EE2AB0">
      <w:pPr>
        <w:shd w:val="clear" w:color="auto" w:fill="FFFFFF"/>
        <w:spacing w:after="0" w:line="240" w:lineRule="auto"/>
        <w:ind w:firstLine="708"/>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Пациентам стали доступны такие высокоэффективные методы лечения аллергии, как аллерген-специфическая иммунотерапия</w:t>
      </w:r>
      <w:r w:rsidRPr="00EE2AB0">
        <w:rPr>
          <w:rFonts w:ascii="inherit" w:eastAsia="Times New Roman" w:hAnsi="inherit"/>
          <w:b/>
          <w:bCs/>
          <w:sz w:val="24"/>
          <w:szCs w:val="24"/>
          <w:bdr w:val="none" w:sz="0" w:space="0" w:color="auto" w:frame="1"/>
          <w:lang w:eastAsia="ru-RU"/>
        </w:rPr>
        <w:t>.</w:t>
      </w:r>
    </w:p>
    <w:p w:rsidR="00EE2AB0" w:rsidRPr="00EE2AB0" w:rsidRDefault="00EE2AB0" w:rsidP="00EE2AB0">
      <w:pPr>
        <w:shd w:val="clear" w:color="auto" w:fill="FFFFFF"/>
        <w:spacing w:after="0" w:line="240" w:lineRule="auto"/>
        <w:ind w:firstLine="708"/>
        <w:jc w:val="both"/>
        <w:textAlignment w:val="baseline"/>
        <w:rPr>
          <w:rFonts w:ascii="Arial" w:eastAsia="Times New Roman" w:hAnsi="Arial" w:cs="Arial"/>
          <w:sz w:val="24"/>
          <w:szCs w:val="24"/>
          <w:lang w:eastAsia="ru-RU"/>
        </w:rPr>
      </w:pPr>
      <w:r w:rsidRPr="00EE2AB0">
        <w:rPr>
          <w:rFonts w:ascii="Times New Roman" w:eastAsia="Times New Roman" w:hAnsi="Times New Roman"/>
          <w:b/>
          <w:bCs/>
          <w:sz w:val="24"/>
          <w:szCs w:val="24"/>
          <w:bdr w:val="none" w:sz="0" w:space="0" w:color="auto" w:frame="1"/>
          <w:lang w:eastAsia="ru-RU"/>
        </w:rPr>
        <w:t>                                                                  Основная задача на 2023 год</w:t>
      </w:r>
      <w:r w:rsidRPr="00EE2AB0">
        <w:rPr>
          <w:rFonts w:ascii="Times New Roman" w:eastAsia="Times New Roman" w:hAnsi="Times New Roman"/>
          <w:sz w:val="24"/>
          <w:szCs w:val="24"/>
          <w:bdr w:val="none" w:sz="0" w:space="0" w:color="auto" w:frame="1"/>
          <w:lang w:eastAsia="ru-RU"/>
        </w:rPr>
        <w:t>:</w:t>
      </w:r>
    </w:p>
    <w:p w:rsidR="00EE2AB0" w:rsidRPr="00EE2AB0" w:rsidRDefault="00EE2AB0" w:rsidP="00EE2AB0">
      <w:pPr>
        <w:shd w:val="clear" w:color="auto" w:fill="FFFFFF"/>
        <w:spacing w:after="0" w:line="240" w:lineRule="auto"/>
        <w:ind w:firstLine="708"/>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1.Получение лицензии на лучевую диагностику</w:t>
      </w:r>
    </w:p>
    <w:p w:rsidR="00EE2AB0" w:rsidRPr="00EE2AB0" w:rsidRDefault="00EE2AB0" w:rsidP="00EE2AB0">
      <w:pPr>
        <w:shd w:val="clear" w:color="auto" w:fill="FFFFFF"/>
        <w:spacing w:after="0" w:line="240" w:lineRule="auto"/>
        <w:ind w:firstLine="708"/>
        <w:jc w:val="both"/>
        <w:textAlignment w:val="baseline"/>
        <w:rPr>
          <w:rFonts w:ascii="Arial" w:eastAsia="Times New Roman" w:hAnsi="Arial" w:cs="Arial"/>
          <w:sz w:val="24"/>
          <w:szCs w:val="24"/>
          <w:lang w:eastAsia="ru-RU"/>
        </w:rPr>
      </w:pPr>
      <w:r w:rsidRPr="00EE2AB0">
        <w:rPr>
          <w:rFonts w:ascii="Times New Roman" w:eastAsia="Times New Roman" w:hAnsi="Times New Roman"/>
          <w:sz w:val="24"/>
          <w:szCs w:val="24"/>
          <w:bdr w:val="none" w:sz="0" w:space="0" w:color="auto" w:frame="1"/>
          <w:lang w:eastAsia="ru-RU"/>
        </w:rPr>
        <w:t>2. Принятие на обслуживание 5 дошкольных учреждений и 1 школы.</w:t>
      </w:r>
    </w:p>
    <w:p w:rsidR="00CE2B53" w:rsidRPr="00CE2B53" w:rsidRDefault="000E2E5E" w:rsidP="00CE2B53">
      <w:pPr>
        <w:ind w:firstLine="284"/>
        <w:contextualSpacing/>
        <w:rPr>
          <w:rFonts w:ascii="Times New Roman" w:hAnsi="Times New Roman"/>
          <w:sz w:val="24"/>
          <w:szCs w:val="24"/>
        </w:rPr>
      </w:pPr>
      <w:bookmarkStart w:id="0" w:name="_GoBack"/>
      <w:bookmarkEnd w:id="0"/>
      <w:r>
        <w:rPr>
          <w:rFonts w:ascii="Times New Roman" w:hAnsi="Times New Roman"/>
          <w:sz w:val="24"/>
          <w:szCs w:val="24"/>
        </w:rPr>
        <w:t xml:space="preserve"> </w:t>
      </w:r>
    </w:p>
    <w:sectPr w:rsidR="00CE2B53" w:rsidRPr="00CE2B53" w:rsidSect="0096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9AB"/>
    <w:multiLevelType w:val="hybridMultilevel"/>
    <w:tmpl w:val="4394D0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6421BEF"/>
    <w:multiLevelType w:val="hybridMultilevel"/>
    <w:tmpl w:val="C978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C3C0C"/>
    <w:multiLevelType w:val="hybridMultilevel"/>
    <w:tmpl w:val="CFF2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0634D"/>
    <w:multiLevelType w:val="multilevel"/>
    <w:tmpl w:val="9004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0F10A9"/>
    <w:multiLevelType w:val="hybridMultilevel"/>
    <w:tmpl w:val="B73AB2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B4B5E36"/>
    <w:multiLevelType w:val="hybridMultilevel"/>
    <w:tmpl w:val="ED5C9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0"/>
    <w:rsid w:val="00000644"/>
    <w:rsid w:val="00002DD5"/>
    <w:rsid w:val="00014AFF"/>
    <w:rsid w:val="00026D3B"/>
    <w:rsid w:val="00030651"/>
    <w:rsid w:val="000406C1"/>
    <w:rsid w:val="00052984"/>
    <w:rsid w:val="00055E1E"/>
    <w:rsid w:val="00057D47"/>
    <w:rsid w:val="000663F6"/>
    <w:rsid w:val="000679CE"/>
    <w:rsid w:val="00091D25"/>
    <w:rsid w:val="000A10AF"/>
    <w:rsid w:val="000A634B"/>
    <w:rsid w:val="000B7DAA"/>
    <w:rsid w:val="000C00F2"/>
    <w:rsid w:val="000C6517"/>
    <w:rsid w:val="000D12BF"/>
    <w:rsid w:val="000E0224"/>
    <w:rsid w:val="000E1E30"/>
    <w:rsid w:val="000E2E5E"/>
    <w:rsid w:val="000F3BB5"/>
    <w:rsid w:val="000F7652"/>
    <w:rsid w:val="001005DF"/>
    <w:rsid w:val="001061BA"/>
    <w:rsid w:val="001065E0"/>
    <w:rsid w:val="00127FEA"/>
    <w:rsid w:val="0013683C"/>
    <w:rsid w:val="00142D9A"/>
    <w:rsid w:val="00153CFF"/>
    <w:rsid w:val="00154996"/>
    <w:rsid w:val="00156D8C"/>
    <w:rsid w:val="00184CB8"/>
    <w:rsid w:val="001A5DB3"/>
    <w:rsid w:val="001B2E73"/>
    <w:rsid w:val="001C08AD"/>
    <w:rsid w:val="001C189F"/>
    <w:rsid w:val="001C5AAE"/>
    <w:rsid w:val="00204310"/>
    <w:rsid w:val="0020469E"/>
    <w:rsid w:val="00210D93"/>
    <w:rsid w:val="00231ACD"/>
    <w:rsid w:val="002351C6"/>
    <w:rsid w:val="00273365"/>
    <w:rsid w:val="0027679C"/>
    <w:rsid w:val="002B1276"/>
    <w:rsid w:val="002C27E1"/>
    <w:rsid w:val="002D32F1"/>
    <w:rsid w:val="003214E1"/>
    <w:rsid w:val="003379E9"/>
    <w:rsid w:val="00351F6E"/>
    <w:rsid w:val="00361FD3"/>
    <w:rsid w:val="00365EB7"/>
    <w:rsid w:val="00366552"/>
    <w:rsid w:val="00375E30"/>
    <w:rsid w:val="00381E6F"/>
    <w:rsid w:val="0039156B"/>
    <w:rsid w:val="003A7A54"/>
    <w:rsid w:val="003B1BBB"/>
    <w:rsid w:val="003C1B7C"/>
    <w:rsid w:val="003C4B2C"/>
    <w:rsid w:val="003E20E9"/>
    <w:rsid w:val="003E654C"/>
    <w:rsid w:val="003E73BC"/>
    <w:rsid w:val="003F2AE5"/>
    <w:rsid w:val="00414596"/>
    <w:rsid w:val="00416E22"/>
    <w:rsid w:val="0041713B"/>
    <w:rsid w:val="00420E41"/>
    <w:rsid w:val="00421A22"/>
    <w:rsid w:val="0046372D"/>
    <w:rsid w:val="004969EF"/>
    <w:rsid w:val="004A17EA"/>
    <w:rsid w:val="004A356A"/>
    <w:rsid w:val="004B2AC4"/>
    <w:rsid w:val="004C3A68"/>
    <w:rsid w:val="004D03D0"/>
    <w:rsid w:val="004D5E86"/>
    <w:rsid w:val="004E1148"/>
    <w:rsid w:val="004F2630"/>
    <w:rsid w:val="004F397D"/>
    <w:rsid w:val="004F67D0"/>
    <w:rsid w:val="00510EFF"/>
    <w:rsid w:val="00521AC9"/>
    <w:rsid w:val="00532052"/>
    <w:rsid w:val="005334BC"/>
    <w:rsid w:val="0053500F"/>
    <w:rsid w:val="0054015A"/>
    <w:rsid w:val="0055700E"/>
    <w:rsid w:val="005602D1"/>
    <w:rsid w:val="0059225C"/>
    <w:rsid w:val="005A7972"/>
    <w:rsid w:val="005B7452"/>
    <w:rsid w:val="005C483F"/>
    <w:rsid w:val="005E0E09"/>
    <w:rsid w:val="005F1C94"/>
    <w:rsid w:val="00611209"/>
    <w:rsid w:val="00614B94"/>
    <w:rsid w:val="006155AB"/>
    <w:rsid w:val="006163D1"/>
    <w:rsid w:val="00620CC0"/>
    <w:rsid w:val="00626651"/>
    <w:rsid w:val="00636D22"/>
    <w:rsid w:val="00670540"/>
    <w:rsid w:val="00671500"/>
    <w:rsid w:val="00672F47"/>
    <w:rsid w:val="00684276"/>
    <w:rsid w:val="006A790D"/>
    <w:rsid w:val="006D274B"/>
    <w:rsid w:val="006D4FE6"/>
    <w:rsid w:val="00732044"/>
    <w:rsid w:val="00732950"/>
    <w:rsid w:val="0073408B"/>
    <w:rsid w:val="007463CE"/>
    <w:rsid w:val="00755935"/>
    <w:rsid w:val="00756454"/>
    <w:rsid w:val="007602EE"/>
    <w:rsid w:val="007633E1"/>
    <w:rsid w:val="00767D69"/>
    <w:rsid w:val="00767D9F"/>
    <w:rsid w:val="007725E5"/>
    <w:rsid w:val="007849A5"/>
    <w:rsid w:val="00790ACC"/>
    <w:rsid w:val="007E0501"/>
    <w:rsid w:val="007E17B3"/>
    <w:rsid w:val="007F3737"/>
    <w:rsid w:val="007F4962"/>
    <w:rsid w:val="007F6801"/>
    <w:rsid w:val="008220D8"/>
    <w:rsid w:val="00822235"/>
    <w:rsid w:val="00827837"/>
    <w:rsid w:val="00835F65"/>
    <w:rsid w:val="0084190E"/>
    <w:rsid w:val="008442B3"/>
    <w:rsid w:val="00851563"/>
    <w:rsid w:val="00853350"/>
    <w:rsid w:val="008540F2"/>
    <w:rsid w:val="00854369"/>
    <w:rsid w:val="00856D73"/>
    <w:rsid w:val="00861AA2"/>
    <w:rsid w:val="00864F90"/>
    <w:rsid w:val="00866418"/>
    <w:rsid w:val="0087098A"/>
    <w:rsid w:val="008709B6"/>
    <w:rsid w:val="00871E6E"/>
    <w:rsid w:val="008A4A00"/>
    <w:rsid w:val="008C00CA"/>
    <w:rsid w:val="008C193B"/>
    <w:rsid w:val="008D1104"/>
    <w:rsid w:val="008D2948"/>
    <w:rsid w:val="008D31BC"/>
    <w:rsid w:val="008D3A30"/>
    <w:rsid w:val="008D6AC1"/>
    <w:rsid w:val="00901804"/>
    <w:rsid w:val="00921AB1"/>
    <w:rsid w:val="009265F1"/>
    <w:rsid w:val="00934400"/>
    <w:rsid w:val="00934615"/>
    <w:rsid w:val="009456D0"/>
    <w:rsid w:val="00962B7E"/>
    <w:rsid w:val="009647AF"/>
    <w:rsid w:val="00964B87"/>
    <w:rsid w:val="00966818"/>
    <w:rsid w:val="00971D43"/>
    <w:rsid w:val="009829AA"/>
    <w:rsid w:val="009A0054"/>
    <w:rsid w:val="009A01D7"/>
    <w:rsid w:val="009C0975"/>
    <w:rsid w:val="009C6660"/>
    <w:rsid w:val="009E1166"/>
    <w:rsid w:val="00A00B84"/>
    <w:rsid w:val="00A1237E"/>
    <w:rsid w:val="00A227B7"/>
    <w:rsid w:val="00A26F65"/>
    <w:rsid w:val="00A30258"/>
    <w:rsid w:val="00A3215F"/>
    <w:rsid w:val="00A43507"/>
    <w:rsid w:val="00A452E1"/>
    <w:rsid w:val="00A46936"/>
    <w:rsid w:val="00A65B8F"/>
    <w:rsid w:val="00A729DF"/>
    <w:rsid w:val="00A737AA"/>
    <w:rsid w:val="00A772B8"/>
    <w:rsid w:val="00A95667"/>
    <w:rsid w:val="00AB6D68"/>
    <w:rsid w:val="00AB7CE9"/>
    <w:rsid w:val="00AE378F"/>
    <w:rsid w:val="00AF16BD"/>
    <w:rsid w:val="00AF7179"/>
    <w:rsid w:val="00B00F47"/>
    <w:rsid w:val="00B33B7D"/>
    <w:rsid w:val="00B371C7"/>
    <w:rsid w:val="00B501B0"/>
    <w:rsid w:val="00B529DF"/>
    <w:rsid w:val="00B700C1"/>
    <w:rsid w:val="00B707D1"/>
    <w:rsid w:val="00B73208"/>
    <w:rsid w:val="00B948F6"/>
    <w:rsid w:val="00B96B31"/>
    <w:rsid w:val="00BA05E2"/>
    <w:rsid w:val="00BC38F8"/>
    <w:rsid w:val="00BC593E"/>
    <w:rsid w:val="00BF5305"/>
    <w:rsid w:val="00C261B6"/>
    <w:rsid w:val="00C5566A"/>
    <w:rsid w:val="00C637B9"/>
    <w:rsid w:val="00C66490"/>
    <w:rsid w:val="00C7144F"/>
    <w:rsid w:val="00C87BBA"/>
    <w:rsid w:val="00CA357A"/>
    <w:rsid w:val="00CD04D5"/>
    <w:rsid w:val="00CE03C2"/>
    <w:rsid w:val="00CE2B53"/>
    <w:rsid w:val="00D00587"/>
    <w:rsid w:val="00D16AB8"/>
    <w:rsid w:val="00D2024D"/>
    <w:rsid w:val="00D232CF"/>
    <w:rsid w:val="00D278AA"/>
    <w:rsid w:val="00D360BF"/>
    <w:rsid w:val="00D40400"/>
    <w:rsid w:val="00D4205D"/>
    <w:rsid w:val="00D70D92"/>
    <w:rsid w:val="00D71389"/>
    <w:rsid w:val="00D82E0C"/>
    <w:rsid w:val="00D851C1"/>
    <w:rsid w:val="00DA23C4"/>
    <w:rsid w:val="00DA529C"/>
    <w:rsid w:val="00DB0076"/>
    <w:rsid w:val="00DB3142"/>
    <w:rsid w:val="00DB45E2"/>
    <w:rsid w:val="00DB4BC0"/>
    <w:rsid w:val="00DB7553"/>
    <w:rsid w:val="00DC0DBA"/>
    <w:rsid w:val="00DC24AA"/>
    <w:rsid w:val="00DD3D7B"/>
    <w:rsid w:val="00DE6DAD"/>
    <w:rsid w:val="00DF321F"/>
    <w:rsid w:val="00DF3C83"/>
    <w:rsid w:val="00DF5184"/>
    <w:rsid w:val="00DF7952"/>
    <w:rsid w:val="00E02437"/>
    <w:rsid w:val="00E174AF"/>
    <w:rsid w:val="00E40549"/>
    <w:rsid w:val="00E6535B"/>
    <w:rsid w:val="00E84AD2"/>
    <w:rsid w:val="00EA2371"/>
    <w:rsid w:val="00EA53C9"/>
    <w:rsid w:val="00EC2B98"/>
    <w:rsid w:val="00EC75EA"/>
    <w:rsid w:val="00ED6043"/>
    <w:rsid w:val="00ED7301"/>
    <w:rsid w:val="00EE2AB0"/>
    <w:rsid w:val="00F11A6B"/>
    <w:rsid w:val="00F15969"/>
    <w:rsid w:val="00F67DC9"/>
    <w:rsid w:val="00F84237"/>
    <w:rsid w:val="00FA64D0"/>
    <w:rsid w:val="00FC1678"/>
    <w:rsid w:val="00FD23CC"/>
    <w:rsid w:val="00FE308A"/>
    <w:rsid w:val="00FF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0802E-ED65-46C4-BF87-390FD52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AA"/>
    <w:pPr>
      <w:spacing w:after="200" w:line="276" w:lineRule="auto"/>
    </w:pPr>
    <w:rPr>
      <w:sz w:val="22"/>
      <w:szCs w:val="22"/>
      <w:lang w:eastAsia="en-US"/>
    </w:rPr>
  </w:style>
  <w:style w:type="paragraph" w:styleId="1">
    <w:name w:val="heading 1"/>
    <w:basedOn w:val="a"/>
    <w:next w:val="a"/>
    <w:link w:val="10"/>
    <w:uiPriority w:val="9"/>
    <w:qFormat/>
    <w:rsid w:val="007633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501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969E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4969E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8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C189F"/>
    <w:rPr>
      <w:color w:val="0000FF"/>
      <w:u w:val="single"/>
    </w:rPr>
  </w:style>
  <w:style w:type="paragraph" w:styleId="a5">
    <w:name w:val="Balloon Text"/>
    <w:basedOn w:val="a"/>
    <w:link w:val="a6"/>
    <w:uiPriority w:val="99"/>
    <w:semiHidden/>
    <w:unhideWhenUsed/>
    <w:rsid w:val="00414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596"/>
    <w:rPr>
      <w:rFonts w:ascii="Tahoma" w:hAnsi="Tahoma" w:cs="Tahoma"/>
      <w:sz w:val="16"/>
      <w:szCs w:val="16"/>
      <w:lang w:eastAsia="en-US"/>
    </w:rPr>
  </w:style>
  <w:style w:type="paragraph" w:styleId="a7">
    <w:name w:val="List Paragraph"/>
    <w:basedOn w:val="a"/>
    <w:uiPriority w:val="34"/>
    <w:qFormat/>
    <w:rsid w:val="00CD04D5"/>
    <w:pPr>
      <w:spacing w:after="0" w:line="240" w:lineRule="auto"/>
      <w:ind w:left="720"/>
    </w:pPr>
    <w:rPr>
      <w:rFonts w:asciiTheme="minorHAnsi" w:eastAsiaTheme="minorHAnsi" w:hAnsiTheme="minorHAnsi" w:cstheme="minorBidi"/>
    </w:rPr>
  </w:style>
  <w:style w:type="character" w:customStyle="1" w:styleId="apple-style-span">
    <w:name w:val="apple-style-span"/>
    <w:basedOn w:val="a0"/>
    <w:rsid w:val="00767D9F"/>
  </w:style>
  <w:style w:type="paragraph" w:customStyle="1" w:styleId="msonormalmailrucssattributepostfix">
    <w:name w:val="msonormal_mailru_css_attribute_postfix"/>
    <w:basedOn w:val="a"/>
    <w:rsid w:val="005A797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30">
    <w:name w:val="Заголовок 3 Знак"/>
    <w:basedOn w:val="a0"/>
    <w:link w:val="3"/>
    <w:uiPriority w:val="9"/>
    <w:rsid w:val="004969EF"/>
    <w:rPr>
      <w:rFonts w:ascii="Times New Roman" w:eastAsia="Times New Roman" w:hAnsi="Times New Roman"/>
      <w:b/>
      <w:bCs/>
      <w:sz w:val="27"/>
      <w:szCs w:val="27"/>
    </w:rPr>
  </w:style>
  <w:style w:type="character" w:customStyle="1" w:styleId="40">
    <w:name w:val="Заголовок 4 Знак"/>
    <w:basedOn w:val="a0"/>
    <w:link w:val="4"/>
    <w:uiPriority w:val="9"/>
    <w:rsid w:val="004969EF"/>
    <w:rPr>
      <w:rFonts w:ascii="Times New Roman" w:eastAsia="Times New Roman" w:hAnsi="Times New Roman"/>
      <w:b/>
      <w:bCs/>
      <w:sz w:val="24"/>
      <w:szCs w:val="24"/>
    </w:rPr>
  </w:style>
  <w:style w:type="character" w:styleId="a8">
    <w:name w:val="FollowedHyperlink"/>
    <w:basedOn w:val="a0"/>
    <w:uiPriority w:val="99"/>
    <w:semiHidden/>
    <w:unhideWhenUsed/>
    <w:rsid w:val="007633E1"/>
    <w:rPr>
      <w:color w:val="800080" w:themeColor="followedHyperlink"/>
      <w:u w:val="single"/>
    </w:rPr>
  </w:style>
  <w:style w:type="character" w:customStyle="1" w:styleId="10">
    <w:name w:val="Заголовок 1 Знак"/>
    <w:basedOn w:val="a0"/>
    <w:link w:val="1"/>
    <w:uiPriority w:val="9"/>
    <w:rsid w:val="007633E1"/>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semiHidden/>
    <w:rsid w:val="00B501B0"/>
    <w:rPr>
      <w:rFonts w:asciiTheme="majorHAnsi" w:eastAsiaTheme="majorEastAsia" w:hAnsiTheme="majorHAnsi" w:cstheme="majorBidi"/>
      <w:color w:val="365F91" w:themeColor="accent1" w:themeShade="BF"/>
      <w:sz w:val="26"/>
      <w:szCs w:val="26"/>
      <w:lang w:eastAsia="en-US"/>
    </w:rPr>
  </w:style>
  <w:style w:type="paragraph" w:customStyle="1" w:styleId="228bf8a64b8551e1msonormal">
    <w:name w:val="228bf8a64b8551e1msonormal"/>
    <w:basedOn w:val="a"/>
    <w:rsid w:val="00DF321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259">
      <w:bodyDiv w:val="1"/>
      <w:marLeft w:val="0"/>
      <w:marRight w:val="0"/>
      <w:marTop w:val="0"/>
      <w:marBottom w:val="0"/>
      <w:divBdr>
        <w:top w:val="none" w:sz="0" w:space="0" w:color="auto"/>
        <w:left w:val="none" w:sz="0" w:space="0" w:color="auto"/>
        <w:bottom w:val="none" w:sz="0" w:space="0" w:color="auto"/>
        <w:right w:val="none" w:sz="0" w:space="0" w:color="auto"/>
      </w:divBdr>
      <w:divsChild>
        <w:div w:id="722681988">
          <w:marLeft w:val="0"/>
          <w:marRight w:val="0"/>
          <w:marTop w:val="405"/>
          <w:marBottom w:val="285"/>
          <w:divBdr>
            <w:top w:val="none" w:sz="0" w:space="0" w:color="auto"/>
            <w:left w:val="none" w:sz="0" w:space="0" w:color="auto"/>
            <w:bottom w:val="none" w:sz="0" w:space="0" w:color="auto"/>
            <w:right w:val="none" w:sz="0" w:space="0" w:color="auto"/>
          </w:divBdr>
        </w:div>
        <w:div w:id="460658363">
          <w:marLeft w:val="0"/>
          <w:marRight w:val="0"/>
          <w:marTop w:val="330"/>
          <w:marBottom w:val="450"/>
          <w:divBdr>
            <w:top w:val="dashed" w:sz="12" w:space="18" w:color="40B759"/>
            <w:left w:val="dashed" w:sz="12" w:space="20" w:color="40B759"/>
            <w:bottom w:val="dashed" w:sz="12" w:space="17" w:color="40B759"/>
            <w:right w:val="dashed" w:sz="12" w:space="20" w:color="40B759"/>
          </w:divBdr>
        </w:div>
      </w:divsChild>
    </w:div>
    <w:div w:id="28773063">
      <w:bodyDiv w:val="1"/>
      <w:marLeft w:val="0"/>
      <w:marRight w:val="0"/>
      <w:marTop w:val="0"/>
      <w:marBottom w:val="0"/>
      <w:divBdr>
        <w:top w:val="none" w:sz="0" w:space="0" w:color="auto"/>
        <w:left w:val="none" w:sz="0" w:space="0" w:color="auto"/>
        <w:bottom w:val="none" w:sz="0" w:space="0" w:color="auto"/>
        <w:right w:val="none" w:sz="0" w:space="0" w:color="auto"/>
      </w:divBdr>
    </w:div>
    <w:div w:id="56904120">
      <w:bodyDiv w:val="1"/>
      <w:marLeft w:val="0"/>
      <w:marRight w:val="0"/>
      <w:marTop w:val="0"/>
      <w:marBottom w:val="0"/>
      <w:divBdr>
        <w:top w:val="none" w:sz="0" w:space="0" w:color="auto"/>
        <w:left w:val="none" w:sz="0" w:space="0" w:color="auto"/>
        <w:bottom w:val="none" w:sz="0" w:space="0" w:color="auto"/>
        <w:right w:val="none" w:sz="0" w:space="0" w:color="auto"/>
      </w:divBdr>
      <w:divsChild>
        <w:div w:id="917905031">
          <w:marLeft w:val="0"/>
          <w:marRight w:val="0"/>
          <w:marTop w:val="0"/>
          <w:marBottom w:val="180"/>
          <w:divBdr>
            <w:top w:val="none" w:sz="0" w:space="0" w:color="auto"/>
            <w:left w:val="none" w:sz="0" w:space="0" w:color="auto"/>
            <w:bottom w:val="none" w:sz="0" w:space="0" w:color="auto"/>
            <w:right w:val="none" w:sz="0" w:space="0" w:color="auto"/>
          </w:divBdr>
        </w:div>
        <w:div w:id="1276012531">
          <w:marLeft w:val="0"/>
          <w:marRight w:val="0"/>
          <w:marTop w:val="0"/>
          <w:marBottom w:val="180"/>
          <w:divBdr>
            <w:top w:val="none" w:sz="0" w:space="0" w:color="auto"/>
            <w:left w:val="none" w:sz="0" w:space="0" w:color="auto"/>
            <w:bottom w:val="none" w:sz="0" w:space="0" w:color="auto"/>
            <w:right w:val="none" w:sz="0" w:space="0" w:color="auto"/>
          </w:divBdr>
          <w:divsChild>
            <w:div w:id="1097479608">
              <w:marLeft w:val="0"/>
              <w:marRight w:val="0"/>
              <w:marTop w:val="0"/>
              <w:marBottom w:val="0"/>
              <w:divBdr>
                <w:top w:val="none" w:sz="0" w:space="0" w:color="auto"/>
                <w:left w:val="none" w:sz="0" w:space="0" w:color="auto"/>
                <w:bottom w:val="none" w:sz="0" w:space="0" w:color="auto"/>
                <w:right w:val="none" w:sz="0" w:space="0" w:color="auto"/>
              </w:divBdr>
            </w:div>
            <w:div w:id="20761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4902">
      <w:bodyDiv w:val="1"/>
      <w:marLeft w:val="0"/>
      <w:marRight w:val="0"/>
      <w:marTop w:val="0"/>
      <w:marBottom w:val="0"/>
      <w:divBdr>
        <w:top w:val="none" w:sz="0" w:space="0" w:color="auto"/>
        <w:left w:val="none" w:sz="0" w:space="0" w:color="auto"/>
        <w:bottom w:val="none" w:sz="0" w:space="0" w:color="auto"/>
        <w:right w:val="none" w:sz="0" w:space="0" w:color="auto"/>
      </w:divBdr>
      <w:divsChild>
        <w:div w:id="481585146">
          <w:marLeft w:val="0"/>
          <w:marRight w:val="0"/>
          <w:marTop w:val="0"/>
          <w:marBottom w:val="0"/>
          <w:divBdr>
            <w:top w:val="none" w:sz="0" w:space="0" w:color="auto"/>
            <w:left w:val="none" w:sz="0" w:space="0" w:color="auto"/>
            <w:bottom w:val="none" w:sz="0" w:space="0" w:color="auto"/>
            <w:right w:val="none" w:sz="0" w:space="0" w:color="auto"/>
          </w:divBdr>
        </w:div>
      </w:divsChild>
    </w:div>
    <w:div w:id="102576443">
      <w:bodyDiv w:val="1"/>
      <w:marLeft w:val="0"/>
      <w:marRight w:val="0"/>
      <w:marTop w:val="0"/>
      <w:marBottom w:val="0"/>
      <w:divBdr>
        <w:top w:val="none" w:sz="0" w:space="0" w:color="auto"/>
        <w:left w:val="none" w:sz="0" w:space="0" w:color="auto"/>
        <w:bottom w:val="none" w:sz="0" w:space="0" w:color="auto"/>
        <w:right w:val="none" w:sz="0" w:space="0" w:color="auto"/>
      </w:divBdr>
    </w:div>
    <w:div w:id="155190932">
      <w:bodyDiv w:val="1"/>
      <w:marLeft w:val="0"/>
      <w:marRight w:val="0"/>
      <w:marTop w:val="0"/>
      <w:marBottom w:val="0"/>
      <w:divBdr>
        <w:top w:val="none" w:sz="0" w:space="0" w:color="auto"/>
        <w:left w:val="none" w:sz="0" w:space="0" w:color="auto"/>
        <w:bottom w:val="none" w:sz="0" w:space="0" w:color="auto"/>
        <w:right w:val="none" w:sz="0" w:space="0" w:color="auto"/>
      </w:divBdr>
    </w:div>
    <w:div w:id="156918687">
      <w:bodyDiv w:val="1"/>
      <w:marLeft w:val="0"/>
      <w:marRight w:val="0"/>
      <w:marTop w:val="0"/>
      <w:marBottom w:val="0"/>
      <w:divBdr>
        <w:top w:val="none" w:sz="0" w:space="0" w:color="auto"/>
        <w:left w:val="none" w:sz="0" w:space="0" w:color="auto"/>
        <w:bottom w:val="none" w:sz="0" w:space="0" w:color="auto"/>
        <w:right w:val="none" w:sz="0" w:space="0" w:color="auto"/>
      </w:divBdr>
    </w:div>
    <w:div w:id="170535176">
      <w:bodyDiv w:val="1"/>
      <w:marLeft w:val="0"/>
      <w:marRight w:val="0"/>
      <w:marTop w:val="0"/>
      <w:marBottom w:val="0"/>
      <w:divBdr>
        <w:top w:val="none" w:sz="0" w:space="0" w:color="auto"/>
        <w:left w:val="none" w:sz="0" w:space="0" w:color="auto"/>
        <w:bottom w:val="none" w:sz="0" w:space="0" w:color="auto"/>
        <w:right w:val="none" w:sz="0" w:space="0" w:color="auto"/>
      </w:divBdr>
    </w:div>
    <w:div w:id="190726900">
      <w:bodyDiv w:val="1"/>
      <w:marLeft w:val="0"/>
      <w:marRight w:val="0"/>
      <w:marTop w:val="0"/>
      <w:marBottom w:val="0"/>
      <w:divBdr>
        <w:top w:val="none" w:sz="0" w:space="0" w:color="auto"/>
        <w:left w:val="none" w:sz="0" w:space="0" w:color="auto"/>
        <w:bottom w:val="none" w:sz="0" w:space="0" w:color="auto"/>
        <w:right w:val="none" w:sz="0" w:space="0" w:color="auto"/>
      </w:divBdr>
    </w:div>
    <w:div w:id="227497514">
      <w:bodyDiv w:val="1"/>
      <w:marLeft w:val="0"/>
      <w:marRight w:val="0"/>
      <w:marTop w:val="0"/>
      <w:marBottom w:val="0"/>
      <w:divBdr>
        <w:top w:val="none" w:sz="0" w:space="0" w:color="auto"/>
        <w:left w:val="none" w:sz="0" w:space="0" w:color="auto"/>
        <w:bottom w:val="none" w:sz="0" w:space="0" w:color="auto"/>
        <w:right w:val="none" w:sz="0" w:space="0" w:color="auto"/>
      </w:divBdr>
    </w:div>
    <w:div w:id="241913163">
      <w:bodyDiv w:val="1"/>
      <w:marLeft w:val="0"/>
      <w:marRight w:val="0"/>
      <w:marTop w:val="0"/>
      <w:marBottom w:val="0"/>
      <w:divBdr>
        <w:top w:val="none" w:sz="0" w:space="0" w:color="auto"/>
        <w:left w:val="none" w:sz="0" w:space="0" w:color="auto"/>
        <w:bottom w:val="none" w:sz="0" w:space="0" w:color="auto"/>
        <w:right w:val="none" w:sz="0" w:space="0" w:color="auto"/>
      </w:divBdr>
    </w:div>
    <w:div w:id="331379444">
      <w:bodyDiv w:val="1"/>
      <w:marLeft w:val="0"/>
      <w:marRight w:val="0"/>
      <w:marTop w:val="0"/>
      <w:marBottom w:val="0"/>
      <w:divBdr>
        <w:top w:val="none" w:sz="0" w:space="0" w:color="auto"/>
        <w:left w:val="none" w:sz="0" w:space="0" w:color="auto"/>
        <w:bottom w:val="none" w:sz="0" w:space="0" w:color="auto"/>
        <w:right w:val="none" w:sz="0" w:space="0" w:color="auto"/>
      </w:divBdr>
    </w:div>
    <w:div w:id="407994221">
      <w:bodyDiv w:val="1"/>
      <w:marLeft w:val="0"/>
      <w:marRight w:val="0"/>
      <w:marTop w:val="0"/>
      <w:marBottom w:val="0"/>
      <w:divBdr>
        <w:top w:val="none" w:sz="0" w:space="0" w:color="auto"/>
        <w:left w:val="none" w:sz="0" w:space="0" w:color="auto"/>
        <w:bottom w:val="none" w:sz="0" w:space="0" w:color="auto"/>
        <w:right w:val="none" w:sz="0" w:space="0" w:color="auto"/>
      </w:divBdr>
    </w:div>
    <w:div w:id="428082472">
      <w:bodyDiv w:val="1"/>
      <w:marLeft w:val="0"/>
      <w:marRight w:val="0"/>
      <w:marTop w:val="0"/>
      <w:marBottom w:val="0"/>
      <w:divBdr>
        <w:top w:val="none" w:sz="0" w:space="0" w:color="auto"/>
        <w:left w:val="none" w:sz="0" w:space="0" w:color="auto"/>
        <w:bottom w:val="none" w:sz="0" w:space="0" w:color="auto"/>
        <w:right w:val="none" w:sz="0" w:space="0" w:color="auto"/>
      </w:divBdr>
    </w:div>
    <w:div w:id="466552318">
      <w:bodyDiv w:val="1"/>
      <w:marLeft w:val="0"/>
      <w:marRight w:val="0"/>
      <w:marTop w:val="0"/>
      <w:marBottom w:val="0"/>
      <w:divBdr>
        <w:top w:val="none" w:sz="0" w:space="0" w:color="auto"/>
        <w:left w:val="none" w:sz="0" w:space="0" w:color="auto"/>
        <w:bottom w:val="none" w:sz="0" w:space="0" w:color="auto"/>
        <w:right w:val="none" w:sz="0" w:space="0" w:color="auto"/>
      </w:divBdr>
    </w:div>
    <w:div w:id="471337028">
      <w:bodyDiv w:val="1"/>
      <w:marLeft w:val="0"/>
      <w:marRight w:val="0"/>
      <w:marTop w:val="0"/>
      <w:marBottom w:val="0"/>
      <w:divBdr>
        <w:top w:val="none" w:sz="0" w:space="0" w:color="auto"/>
        <w:left w:val="none" w:sz="0" w:space="0" w:color="auto"/>
        <w:bottom w:val="none" w:sz="0" w:space="0" w:color="auto"/>
        <w:right w:val="none" w:sz="0" w:space="0" w:color="auto"/>
      </w:divBdr>
      <w:divsChild>
        <w:div w:id="1318339856">
          <w:marLeft w:val="0"/>
          <w:marRight w:val="0"/>
          <w:marTop w:val="0"/>
          <w:marBottom w:val="555"/>
          <w:divBdr>
            <w:top w:val="none" w:sz="0" w:space="0" w:color="auto"/>
            <w:left w:val="none" w:sz="0" w:space="0" w:color="auto"/>
            <w:bottom w:val="none" w:sz="0" w:space="0" w:color="auto"/>
            <w:right w:val="none" w:sz="0" w:space="0" w:color="auto"/>
          </w:divBdr>
          <w:divsChild>
            <w:div w:id="879394246">
              <w:marLeft w:val="0"/>
              <w:marRight w:val="0"/>
              <w:marTop w:val="0"/>
              <w:marBottom w:val="0"/>
              <w:divBdr>
                <w:top w:val="none" w:sz="0" w:space="0" w:color="auto"/>
                <w:left w:val="none" w:sz="0" w:space="0" w:color="auto"/>
                <w:bottom w:val="none" w:sz="0" w:space="0" w:color="auto"/>
                <w:right w:val="none" w:sz="0" w:space="0" w:color="auto"/>
              </w:divBdr>
            </w:div>
          </w:divsChild>
        </w:div>
        <w:div w:id="964311165">
          <w:marLeft w:val="0"/>
          <w:marRight w:val="0"/>
          <w:marTop w:val="0"/>
          <w:marBottom w:val="0"/>
          <w:divBdr>
            <w:top w:val="none" w:sz="0" w:space="0" w:color="auto"/>
            <w:left w:val="none" w:sz="0" w:space="0" w:color="auto"/>
            <w:bottom w:val="none" w:sz="0" w:space="0" w:color="auto"/>
            <w:right w:val="none" w:sz="0" w:space="0" w:color="auto"/>
          </w:divBdr>
          <w:divsChild>
            <w:div w:id="248930476">
              <w:marLeft w:val="0"/>
              <w:marRight w:val="0"/>
              <w:marTop w:val="0"/>
              <w:marBottom w:val="0"/>
              <w:divBdr>
                <w:top w:val="none" w:sz="0" w:space="0" w:color="auto"/>
                <w:left w:val="none" w:sz="0" w:space="0" w:color="auto"/>
                <w:bottom w:val="none" w:sz="0" w:space="0" w:color="auto"/>
                <w:right w:val="single" w:sz="6" w:space="0" w:color="auto"/>
              </w:divBdr>
            </w:div>
          </w:divsChild>
        </w:div>
      </w:divsChild>
    </w:div>
    <w:div w:id="480386854">
      <w:bodyDiv w:val="1"/>
      <w:marLeft w:val="0"/>
      <w:marRight w:val="0"/>
      <w:marTop w:val="0"/>
      <w:marBottom w:val="0"/>
      <w:divBdr>
        <w:top w:val="none" w:sz="0" w:space="0" w:color="auto"/>
        <w:left w:val="none" w:sz="0" w:space="0" w:color="auto"/>
        <w:bottom w:val="none" w:sz="0" w:space="0" w:color="auto"/>
        <w:right w:val="none" w:sz="0" w:space="0" w:color="auto"/>
      </w:divBdr>
      <w:divsChild>
        <w:div w:id="542641460">
          <w:marLeft w:val="0"/>
          <w:marRight w:val="0"/>
          <w:marTop w:val="0"/>
          <w:marBottom w:val="180"/>
          <w:divBdr>
            <w:top w:val="none" w:sz="0" w:space="0" w:color="auto"/>
            <w:left w:val="none" w:sz="0" w:space="0" w:color="auto"/>
            <w:bottom w:val="none" w:sz="0" w:space="0" w:color="auto"/>
            <w:right w:val="none" w:sz="0" w:space="0" w:color="auto"/>
          </w:divBdr>
        </w:div>
        <w:div w:id="839391097">
          <w:marLeft w:val="0"/>
          <w:marRight w:val="0"/>
          <w:marTop w:val="0"/>
          <w:marBottom w:val="180"/>
          <w:divBdr>
            <w:top w:val="none" w:sz="0" w:space="0" w:color="auto"/>
            <w:left w:val="none" w:sz="0" w:space="0" w:color="auto"/>
            <w:bottom w:val="none" w:sz="0" w:space="0" w:color="auto"/>
            <w:right w:val="none" w:sz="0" w:space="0" w:color="auto"/>
          </w:divBdr>
          <w:divsChild>
            <w:div w:id="3333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509">
      <w:bodyDiv w:val="1"/>
      <w:marLeft w:val="0"/>
      <w:marRight w:val="0"/>
      <w:marTop w:val="0"/>
      <w:marBottom w:val="0"/>
      <w:divBdr>
        <w:top w:val="none" w:sz="0" w:space="0" w:color="auto"/>
        <w:left w:val="none" w:sz="0" w:space="0" w:color="auto"/>
        <w:bottom w:val="none" w:sz="0" w:space="0" w:color="auto"/>
        <w:right w:val="none" w:sz="0" w:space="0" w:color="auto"/>
      </w:divBdr>
      <w:divsChild>
        <w:div w:id="1410730760">
          <w:marLeft w:val="0"/>
          <w:marRight w:val="0"/>
          <w:marTop w:val="0"/>
          <w:marBottom w:val="0"/>
          <w:divBdr>
            <w:top w:val="none" w:sz="0" w:space="0" w:color="auto"/>
            <w:left w:val="none" w:sz="0" w:space="0" w:color="auto"/>
            <w:bottom w:val="none" w:sz="0" w:space="0" w:color="auto"/>
            <w:right w:val="none" w:sz="0" w:space="0" w:color="auto"/>
          </w:divBdr>
        </w:div>
        <w:div w:id="1070926863">
          <w:marLeft w:val="0"/>
          <w:marRight w:val="0"/>
          <w:marTop w:val="0"/>
          <w:marBottom w:val="180"/>
          <w:divBdr>
            <w:top w:val="none" w:sz="0" w:space="0" w:color="auto"/>
            <w:left w:val="none" w:sz="0" w:space="0" w:color="auto"/>
            <w:bottom w:val="none" w:sz="0" w:space="0" w:color="auto"/>
            <w:right w:val="none" w:sz="0" w:space="0" w:color="auto"/>
          </w:divBdr>
        </w:div>
      </w:divsChild>
    </w:div>
    <w:div w:id="636180317">
      <w:bodyDiv w:val="1"/>
      <w:marLeft w:val="0"/>
      <w:marRight w:val="0"/>
      <w:marTop w:val="0"/>
      <w:marBottom w:val="0"/>
      <w:divBdr>
        <w:top w:val="none" w:sz="0" w:space="0" w:color="auto"/>
        <w:left w:val="none" w:sz="0" w:space="0" w:color="auto"/>
        <w:bottom w:val="none" w:sz="0" w:space="0" w:color="auto"/>
        <w:right w:val="none" w:sz="0" w:space="0" w:color="auto"/>
      </w:divBdr>
    </w:div>
    <w:div w:id="707099431">
      <w:bodyDiv w:val="1"/>
      <w:marLeft w:val="0"/>
      <w:marRight w:val="0"/>
      <w:marTop w:val="0"/>
      <w:marBottom w:val="0"/>
      <w:divBdr>
        <w:top w:val="none" w:sz="0" w:space="0" w:color="auto"/>
        <w:left w:val="none" w:sz="0" w:space="0" w:color="auto"/>
        <w:bottom w:val="none" w:sz="0" w:space="0" w:color="auto"/>
        <w:right w:val="none" w:sz="0" w:space="0" w:color="auto"/>
      </w:divBdr>
    </w:div>
    <w:div w:id="741637696">
      <w:bodyDiv w:val="1"/>
      <w:marLeft w:val="0"/>
      <w:marRight w:val="0"/>
      <w:marTop w:val="0"/>
      <w:marBottom w:val="0"/>
      <w:divBdr>
        <w:top w:val="none" w:sz="0" w:space="0" w:color="auto"/>
        <w:left w:val="none" w:sz="0" w:space="0" w:color="auto"/>
        <w:bottom w:val="none" w:sz="0" w:space="0" w:color="auto"/>
        <w:right w:val="none" w:sz="0" w:space="0" w:color="auto"/>
      </w:divBdr>
      <w:divsChild>
        <w:div w:id="1504781689">
          <w:marLeft w:val="0"/>
          <w:marRight w:val="0"/>
          <w:marTop w:val="0"/>
          <w:marBottom w:val="281"/>
          <w:divBdr>
            <w:top w:val="none" w:sz="0" w:space="0" w:color="auto"/>
            <w:left w:val="none" w:sz="0" w:space="0" w:color="auto"/>
            <w:bottom w:val="none" w:sz="0" w:space="0" w:color="auto"/>
            <w:right w:val="none" w:sz="0" w:space="0" w:color="auto"/>
          </w:divBdr>
          <w:divsChild>
            <w:div w:id="617836681">
              <w:marLeft w:val="0"/>
              <w:marRight w:val="0"/>
              <w:marTop w:val="0"/>
              <w:marBottom w:val="0"/>
              <w:divBdr>
                <w:top w:val="none" w:sz="0" w:space="0" w:color="auto"/>
                <w:left w:val="none" w:sz="0" w:space="0" w:color="auto"/>
                <w:bottom w:val="none" w:sz="0" w:space="0" w:color="auto"/>
                <w:right w:val="none" w:sz="0" w:space="0" w:color="auto"/>
              </w:divBdr>
              <w:divsChild>
                <w:div w:id="17045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27">
          <w:marLeft w:val="0"/>
          <w:marRight w:val="0"/>
          <w:marTop w:val="0"/>
          <w:marBottom w:val="281"/>
          <w:divBdr>
            <w:top w:val="none" w:sz="0" w:space="0" w:color="auto"/>
            <w:left w:val="none" w:sz="0" w:space="0" w:color="auto"/>
            <w:bottom w:val="none" w:sz="0" w:space="0" w:color="auto"/>
            <w:right w:val="none" w:sz="0" w:space="0" w:color="auto"/>
          </w:divBdr>
          <w:divsChild>
            <w:div w:id="159585379">
              <w:marLeft w:val="0"/>
              <w:marRight w:val="0"/>
              <w:marTop w:val="0"/>
              <w:marBottom w:val="0"/>
              <w:divBdr>
                <w:top w:val="none" w:sz="0" w:space="0" w:color="auto"/>
                <w:left w:val="none" w:sz="0" w:space="0" w:color="auto"/>
                <w:bottom w:val="none" w:sz="0" w:space="0" w:color="auto"/>
                <w:right w:val="none" w:sz="0" w:space="0" w:color="auto"/>
              </w:divBdr>
              <w:divsChild>
                <w:div w:id="9117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924">
      <w:bodyDiv w:val="1"/>
      <w:marLeft w:val="0"/>
      <w:marRight w:val="0"/>
      <w:marTop w:val="0"/>
      <w:marBottom w:val="0"/>
      <w:divBdr>
        <w:top w:val="none" w:sz="0" w:space="0" w:color="auto"/>
        <w:left w:val="none" w:sz="0" w:space="0" w:color="auto"/>
        <w:bottom w:val="none" w:sz="0" w:space="0" w:color="auto"/>
        <w:right w:val="none" w:sz="0" w:space="0" w:color="auto"/>
      </w:divBdr>
    </w:div>
    <w:div w:id="799109629">
      <w:bodyDiv w:val="1"/>
      <w:marLeft w:val="0"/>
      <w:marRight w:val="0"/>
      <w:marTop w:val="0"/>
      <w:marBottom w:val="0"/>
      <w:divBdr>
        <w:top w:val="none" w:sz="0" w:space="0" w:color="auto"/>
        <w:left w:val="none" w:sz="0" w:space="0" w:color="auto"/>
        <w:bottom w:val="none" w:sz="0" w:space="0" w:color="auto"/>
        <w:right w:val="none" w:sz="0" w:space="0" w:color="auto"/>
      </w:divBdr>
    </w:div>
    <w:div w:id="886142609">
      <w:bodyDiv w:val="1"/>
      <w:marLeft w:val="0"/>
      <w:marRight w:val="0"/>
      <w:marTop w:val="0"/>
      <w:marBottom w:val="0"/>
      <w:divBdr>
        <w:top w:val="none" w:sz="0" w:space="0" w:color="auto"/>
        <w:left w:val="none" w:sz="0" w:space="0" w:color="auto"/>
        <w:bottom w:val="none" w:sz="0" w:space="0" w:color="auto"/>
        <w:right w:val="none" w:sz="0" w:space="0" w:color="auto"/>
      </w:divBdr>
      <w:divsChild>
        <w:div w:id="901597504">
          <w:marLeft w:val="0"/>
          <w:marRight w:val="0"/>
          <w:marTop w:val="0"/>
          <w:marBottom w:val="180"/>
          <w:divBdr>
            <w:top w:val="none" w:sz="0" w:space="0" w:color="auto"/>
            <w:left w:val="none" w:sz="0" w:space="0" w:color="auto"/>
            <w:bottom w:val="none" w:sz="0" w:space="0" w:color="auto"/>
            <w:right w:val="none" w:sz="0" w:space="0" w:color="auto"/>
          </w:divBdr>
        </w:div>
        <w:div w:id="460222043">
          <w:marLeft w:val="0"/>
          <w:marRight w:val="0"/>
          <w:marTop w:val="0"/>
          <w:marBottom w:val="180"/>
          <w:divBdr>
            <w:top w:val="none" w:sz="0" w:space="0" w:color="auto"/>
            <w:left w:val="none" w:sz="0" w:space="0" w:color="auto"/>
            <w:bottom w:val="none" w:sz="0" w:space="0" w:color="auto"/>
            <w:right w:val="none" w:sz="0" w:space="0" w:color="auto"/>
          </w:divBdr>
          <w:divsChild>
            <w:div w:id="1262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6859">
      <w:bodyDiv w:val="1"/>
      <w:marLeft w:val="0"/>
      <w:marRight w:val="0"/>
      <w:marTop w:val="0"/>
      <w:marBottom w:val="0"/>
      <w:divBdr>
        <w:top w:val="none" w:sz="0" w:space="0" w:color="auto"/>
        <w:left w:val="none" w:sz="0" w:space="0" w:color="auto"/>
        <w:bottom w:val="none" w:sz="0" w:space="0" w:color="auto"/>
        <w:right w:val="none" w:sz="0" w:space="0" w:color="auto"/>
      </w:divBdr>
      <w:divsChild>
        <w:div w:id="1765759649">
          <w:marLeft w:val="0"/>
          <w:marRight w:val="0"/>
          <w:marTop w:val="0"/>
          <w:marBottom w:val="360"/>
          <w:divBdr>
            <w:top w:val="none" w:sz="0" w:space="0" w:color="auto"/>
            <w:left w:val="none" w:sz="0" w:space="0" w:color="auto"/>
            <w:bottom w:val="none" w:sz="0" w:space="0" w:color="auto"/>
            <w:right w:val="none" w:sz="0" w:space="0" w:color="auto"/>
          </w:divBdr>
        </w:div>
        <w:div w:id="1891575225">
          <w:marLeft w:val="0"/>
          <w:marRight w:val="0"/>
          <w:marTop w:val="0"/>
          <w:marBottom w:val="390"/>
          <w:divBdr>
            <w:top w:val="none" w:sz="0" w:space="0" w:color="auto"/>
            <w:left w:val="none" w:sz="0" w:space="0" w:color="auto"/>
            <w:bottom w:val="none" w:sz="0" w:space="0" w:color="auto"/>
            <w:right w:val="none" w:sz="0" w:space="0" w:color="auto"/>
          </w:divBdr>
        </w:div>
      </w:divsChild>
    </w:div>
    <w:div w:id="989410280">
      <w:bodyDiv w:val="1"/>
      <w:marLeft w:val="0"/>
      <w:marRight w:val="0"/>
      <w:marTop w:val="0"/>
      <w:marBottom w:val="0"/>
      <w:divBdr>
        <w:top w:val="none" w:sz="0" w:space="0" w:color="auto"/>
        <w:left w:val="none" w:sz="0" w:space="0" w:color="auto"/>
        <w:bottom w:val="none" w:sz="0" w:space="0" w:color="auto"/>
        <w:right w:val="none" w:sz="0" w:space="0" w:color="auto"/>
      </w:divBdr>
      <w:divsChild>
        <w:div w:id="148712300">
          <w:marLeft w:val="0"/>
          <w:marRight w:val="0"/>
          <w:marTop w:val="0"/>
          <w:marBottom w:val="450"/>
          <w:divBdr>
            <w:top w:val="none" w:sz="0" w:space="0" w:color="auto"/>
            <w:left w:val="none" w:sz="0" w:space="0" w:color="auto"/>
            <w:bottom w:val="none" w:sz="0" w:space="0" w:color="auto"/>
            <w:right w:val="none" w:sz="0" w:space="0" w:color="auto"/>
          </w:divBdr>
        </w:div>
        <w:div w:id="90130188">
          <w:marLeft w:val="0"/>
          <w:marRight w:val="0"/>
          <w:marTop w:val="0"/>
          <w:marBottom w:val="0"/>
          <w:divBdr>
            <w:top w:val="none" w:sz="0" w:space="0" w:color="auto"/>
            <w:left w:val="none" w:sz="0" w:space="0" w:color="auto"/>
            <w:bottom w:val="none" w:sz="0" w:space="0" w:color="auto"/>
            <w:right w:val="none" w:sz="0" w:space="0" w:color="auto"/>
          </w:divBdr>
        </w:div>
        <w:div w:id="1261177018">
          <w:marLeft w:val="0"/>
          <w:marRight w:val="0"/>
          <w:marTop w:val="0"/>
          <w:marBottom w:val="0"/>
          <w:divBdr>
            <w:top w:val="none" w:sz="0" w:space="0" w:color="auto"/>
            <w:left w:val="none" w:sz="0" w:space="0" w:color="auto"/>
            <w:bottom w:val="none" w:sz="0" w:space="0" w:color="auto"/>
            <w:right w:val="none" w:sz="0" w:space="0" w:color="auto"/>
          </w:divBdr>
        </w:div>
        <w:div w:id="176232836">
          <w:marLeft w:val="0"/>
          <w:marRight w:val="0"/>
          <w:marTop w:val="0"/>
          <w:marBottom w:val="0"/>
          <w:divBdr>
            <w:top w:val="none" w:sz="0" w:space="0" w:color="auto"/>
            <w:left w:val="none" w:sz="0" w:space="0" w:color="auto"/>
            <w:bottom w:val="none" w:sz="0" w:space="0" w:color="auto"/>
            <w:right w:val="none" w:sz="0" w:space="0" w:color="auto"/>
          </w:divBdr>
        </w:div>
      </w:divsChild>
    </w:div>
    <w:div w:id="993801666">
      <w:bodyDiv w:val="1"/>
      <w:marLeft w:val="0"/>
      <w:marRight w:val="0"/>
      <w:marTop w:val="0"/>
      <w:marBottom w:val="0"/>
      <w:divBdr>
        <w:top w:val="none" w:sz="0" w:space="0" w:color="auto"/>
        <w:left w:val="none" w:sz="0" w:space="0" w:color="auto"/>
        <w:bottom w:val="none" w:sz="0" w:space="0" w:color="auto"/>
        <w:right w:val="none" w:sz="0" w:space="0" w:color="auto"/>
      </w:divBdr>
    </w:div>
    <w:div w:id="1123113042">
      <w:bodyDiv w:val="1"/>
      <w:marLeft w:val="0"/>
      <w:marRight w:val="0"/>
      <w:marTop w:val="0"/>
      <w:marBottom w:val="0"/>
      <w:divBdr>
        <w:top w:val="none" w:sz="0" w:space="0" w:color="auto"/>
        <w:left w:val="none" w:sz="0" w:space="0" w:color="auto"/>
        <w:bottom w:val="none" w:sz="0" w:space="0" w:color="auto"/>
        <w:right w:val="none" w:sz="0" w:space="0" w:color="auto"/>
      </w:divBdr>
      <w:divsChild>
        <w:div w:id="272136453">
          <w:marLeft w:val="0"/>
          <w:marRight w:val="0"/>
          <w:marTop w:val="0"/>
          <w:marBottom w:val="180"/>
          <w:divBdr>
            <w:top w:val="none" w:sz="0" w:space="0" w:color="auto"/>
            <w:left w:val="none" w:sz="0" w:space="0" w:color="auto"/>
            <w:bottom w:val="none" w:sz="0" w:space="0" w:color="auto"/>
            <w:right w:val="none" w:sz="0" w:space="0" w:color="auto"/>
          </w:divBdr>
        </w:div>
        <w:div w:id="1572427714">
          <w:marLeft w:val="0"/>
          <w:marRight w:val="0"/>
          <w:marTop w:val="0"/>
          <w:marBottom w:val="180"/>
          <w:divBdr>
            <w:top w:val="none" w:sz="0" w:space="0" w:color="auto"/>
            <w:left w:val="none" w:sz="0" w:space="0" w:color="auto"/>
            <w:bottom w:val="none" w:sz="0" w:space="0" w:color="auto"/>
            <w:right w:val="none" w:sz="0" w:space="0" w:color="auto"/>
          </w:divBdr>
          <w:divsChild>
            <w:div w:id="17949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8690">
      <w:bodyDiv w:val="1"/>
      <w:marLeft w:val="0"/>
      <w:marRight w:val="0"/>
      <w:marTop w:val="0"/>
      <w:marBottom w:val="0"/>
      <w:divBdr>
        <w:top w:val="none" w:sz="0" w:space="0" w:color="auto"/>
        <w:left w:val="none" w:sz="0" w:space="0" w:color="auto"/>
        <w:bottom w:val="none" w:sz="0" w:space="0" w:color="auto"/>
        <w:right w:val="none" w:sz="0" w:space="0" w:color="auto"/>
      </w:divBdr>
      <w:divsChild>
        <w:div w:id="2014255882">
          <w:marLeft w:val="0"/>
          <w:marRight w:val="0"/>
          <w:marTop w:val="0"/>
          <w:marBottom w:val="450"/>
          <w:divBdr>
            <w:top w:val="none" w:sz="0" w:space="0" w:color="auto"/>
            <w:left w:val="none" w:sz="0" w:space="0" w:color="auto"/>
            <w:bottom w:val="none" w:sz="0" w:space="0" w:color="auto"/>
            <w:right w:val="none" w:sz="0" w:space="0" w:color="auto"/>
          </w:divBdr>
        </w:div>
        <w:div w:id="277417067">
          <w:marLeft w:val="0"/>
          <w:marRight w:val="0"/>
          <w:marTop w:val="0"/>
          <w:marBottom w:val="0"/>
          <w:divBdr>
            <w:top w:val="none" w:sz="0" w:space="0" w:color="auto"/>
            <w:left w:val="none" w:sz="0" w:space="0" w:color="auto"/>
            <w:bottom w:val="none" w:sz="0" w:space="0" w:color="auto"/>
            <w:right w:val="none" w:sz="0" w:space="0" w:color="auto"/>
          </w:divBdr>
        </w:div>
        <w:div w:id="176772217">
          <w:marLeft w:val="0"/>
          <w:marRight w:val="0"/>
          <w:marTop w:val="0"/>
          <w:marBottom w:val="0"/>
          <w:divBdr>
            <w:top w:val="none" w:sz="0" w:space="0" w:color="auto"/>
            <w:left w:val="none" w:sz="0" w:space="0" w:color="auto"/>
            <w:bottom w:val="none" w:sz="0" w:space="0" w:color="auto"/>
            <w:right w:val="none" w:sz="0" w:space="0" w:color="auto"/>
          </w:divBdr>
        </w:div>
        <w:div w:id="1663394047">
          <w:marLeft w:val="0"/>
          <w:marRight w:val="0"/>
          <w:marTop w:val="0"/>
          <w:marBottom w:val="0"/>
          <w:divBdr>
            <w:top w:val="none" w:sz="0" w:space="0" w:color="auto"/>
            <w:left w:val="none" w:sz="0" w:space="0" w:color="auto"/>
            <w:bottom w:val="none" w:sz="0" w:space="0" w:color="auto"/>
            <w:right w:val="none" w:sz="0" w:space="0" w:color="auto"/>
          </w:divBdr>
        </w:div>
        <w:div w:id="1860117708">
          <w:marLeft w:val="0"/>
          <w:marRight w:val="0"/>
          <w:marTop w:val="0"/>
          <w:marBottom w:val="300"/>
          <w:divBdr>
            <w:top w:val="none" w:sz="0" w:space="0" w:color="auto"/>
            <w:left w:val="none" w:sz="0" w:space="0" w:color="auto"/>
            <w:bottom w:val="none" w:sz="0" w:space="0" w:color="auto"/>
            <w:right w:val="none" w:sz="0" w:space="0" w:color="auto"/>
          </w:divBdr>
        </w:div>
      </w:divsChild>
    </w:div>
    <w:div w:id="1148014242">
      <w:bodyDiv w:val="1"/>
      <w:marLeft w:val="0"/>
      <w:marRight w:val="0"/>
      <w:marTop w:val="0"/>
      <w:marBottom w:val="0"/>
      <w:divBdr>
        <w:top w:val="none" w:sz="0" w:space="0" w:color="auto"/>
        <w:left w:val="none" w:sz="0" w:space="0" w:color="auto"/>
        <w:bottom w:val="none" w:sz="0" w:space="0" w:color="auto"/>
        <w:right w:val="none" w:sz="0" w:space="0" w:color="auto"/>
      </w:divBdr>
    </w:div>
    <w:div w:id="1185362776">
      <w:bodyDiv w:val="1"/>
      <w:marLeft w:val="0"/>
      <w:marRight w:val="0"/>
      <w:marTop w:val="0"/>
      <w:marBottom w:val="0"/>
      <w:divBdr>
        <w:top w:val="none" w:sz="0" w:space="0" w:color="auto"/>
        <w:left w:val="none" w:sz="0" w:space="0" w:color="auto"/>
        <w:bottom w:val="none" w:sz="0" w:space="0" w:color="auto"/>
        <w:right w:val="none" w:sz="0" w:space="0" w:color="auto"/>
      </w:divBdr>
    </w:div>
    <w:div w:id="1265455855">
      <w:bodyDiv w:val="1"/>
      <w:marLeft w:val="0"/>
      <w:marRight w:val="0"/>
      <w:marTop w:val="0"/>
      <w:marBottom w:val="0"/>
      <w:divBdr>
        <w:top w:val="none" w:sz="0" w:space="0" w:color="auto"/>
        <w:left w:val="none" w:sz="0" w:space="0" w:color="auto"/>
        <w:bottom w:val="none" w:sz="0" w:space="0" w:color="auto"/>
        <w:right w:val="none" w:sz="0" w:space="0" w:color="auto"/>
      </w:divBdr>
      <w:divsChild>
        <w:div w:id="1413045798">
          <w:marLeft w:val="0"/>
          <w:marRight w:val="0"/>
          <w:marTop w:val="0"/>
          <w:marBottom w:val="450"/>
          <w:divBdr>
            <w:top w:val="none" w:sz="0" w:space="0" w:color="auto"/>
            <w:left w:val="none" w:sz="0" w:space="0" w:color="auto"/>
            <w:bottom w:val="none" w:sz="0" w:space="0" w:color="auto"/>
            <w:right w:val="none" w:sz="0" w:space="0" w:color="auto"/>
          </w:divBdr>
        </w:div>
        <w:div w:id="1071197065">
          <w:marLeft w:val="0"/>
          <w:marRight w:val="0"/>
          <w:marTop w:val="0"/>
          <w:marBottom w:val="0"/>
          <w:divBdr>
            <w:top w:val="none" w:sz="0" w:space="0" w:color="auto"/>
            <w:left w:val="none" w:sz="0" w:space="0" w:color="auto"/>
            <w:bottom w:val="none" w:sz="0" w:space="0" w:color="auto"/>
            <w:right w:val="none" w:sz="0" w:space="0" w:color="auto"/>
          </w:divBdr>
        </w:div>
        <w:div w:id="233859146">
          <w:marLeft w:val="0"/>
          <w:marRight w:val="0"/>
          <w:marTop w:val="0"/>
          <w:marBottom w:val="0"/>
          <w:divBdr>
            <w:top w:val="none" w:sz="0" w:space="0" w:color="auto"/>
            <w:left w:val="none" w:sz="0" w:space="0" w:color="auto"/>
            <w:bottom w:val="none" w:sz="0" w:space="0" w:color="auto"/>
            <w:right w:val="none" w:sz="0" w:space="0" w:color="auto"/>
          </w:divBdr>
        </w:div>
        <w:div w:id="798259725">
          <w:marLeft w:val="0"/>
          <w:marRight w:val="0"/>
          <w:marTop w:val="0"/>
          <w:marBottom w:val="0"/>
          <w:divBdr>
            <w:top w:val="none" w:sz="0" w:space="0" w:color="auto"/>
            <w:left w:val="none" w:sz="0" w:space="0" w:color="auto"/>
            <w:bottom w:val="none" w:sz="0" w:space="0" w:color="auto"/>
            <w:right w:val="none" w:sz="0" w:space="0" w:color="auto"/>
          </w:divBdr>
        </w:div>
        <w:div w:id="1803838353">
          <w:marLeft w:val="0"/>
          <w:marRight w:val="0"/>
          <w:marTop w:val="0"/>
          <w:marBottom w:val="300"/>
          <w:divBdr>
            <w:top w:val="none" w:sz="0" w:space="0" w:color="auto"/>
            <w:left w:val="none" w:sz="0" w:space="0" w:color="auto"/>
            <w:bottom w:val="none" w:sz="0" w:space="0" w:color="auto"/>
            <w:right w:val="none" w:sz="0" w:space="0" w:color="auto"/>
          </w:divBdr>
        </w:div>
      </w:divsChild>
    </w:div>
    <w:div w:id="1268544098">
      <w:bodyDiv w:val="1"/>
      <w:marLeft w:val="0"/>
      <w:marRight w:val="0"/>
      <w:marTop w:val="0"/>
      <w:marBottom w:val="0"/>
      <w:divBdr>
        <w:top w:val="none" w:sz="0" w:space="0" w:color="auto"/>
        <w:left w:val="none" w:sz="0" w:space="0" w:color="auto"/>
        <w:bottom w:val="none" w:sz="0" w:space="0" w:color="auto"/>
        <w:right w:val="none" w:sz="0" w:space="0" w:color="auto"/>
      </w:divBdr>
    </w:div>
    <w:div w:id="1340498676">
      <w:bodyDiv w:val="1"/>
      <w:marLeft w:val="0"/>
      <w:marRight w:val="0"/>
      <w:marTop w:val="0"/>
      <w:marBottom w:val="0"/>
      <w:divBdr>
        <w:top w:val="none" w:sz="0" w:space="0" w:color="auto"/>
        <w:left w:val="none" w:sz="0" w:space="0" w:color="auto"/>
        <w:bottom w:val="none" w:sz="0" w:space="0" w:color="auto"/>
        <w:right w:val="none" w:sz="0" w:space="0" w:color="auto"/>
      </w:divBdr>
    </w:div>
    <w:div w:id="1354459312">
      <w:bodyDiv w:val="1"/>
      <w:marLeft w:val="0"/>
      <w:marRight w:val="0"/>
      <w:marTop w:val="0"/>
      <w:marBottom w:val="0"/>
      <w:divBdr>
        <w:top w:val="none" w:sz="0" w:space="0" w:color="auto"/>
        <w:left w:val="none" w:sz="0" w:space="0" w:color="auto"/>
        <w:bottom w:val="none" w:sz="0" w:space="0" w:color="auto"/>
        <w:right w:val="none" w:sz="0" w:space="0" w:color="auto"/>
      </w:divBdr>
    </w:div>
    <w:div w:id="1397364532">
      <w:bodyDiv w:val="1"/>
      <w:marLeft w:val="0"/>
      <w:marRight w:val="0"/>
      <w:marTop w:val="0"/>
      <w:marBottom w:val="0"/>
      <w:divBdr>
        <w:top w:val="none" w:sz="0" w:space="0" w:color="auto"/>
        <w:left w:val="none" w:sz="0" w:space="0" w:color="auto"/>
        <w:bottom w:val="none" w:sz="0" w:space="0" w:color="auto"/>
        <w:right w:val="none" w:sz="0" w:space="0" w:color="auto"/>
      </w:divBdr>
    </w:div>
    <w:div w:id="1407803738">
      <w:bodyDiv w:val="1"/>
      <w:marLeft w:val="0"/>
      <w:marRight w:val="0"/>
      <w:marTop w:val="0"/>
      <w:marBottom w:val="0"/>
      <w:divBdr>
        <w:top w:val="none" w:sz="0" w:space="0" w:color="auto"/>
        <w:left w:val="none" w:sz="0" w:space="0" w:color="auto"/>
        <w:bottom w:val="none" w:sz="0" w:space="0" w:color="auto"/>
        <w:right w:val="none" w:sz="0" w:space="0" w:color="auto"/>
      </w:divBdr>
    </w:div>
    <w:div w:id="1483883520">
      <w:bodyDiv w:val="1"/>
      <w:marLeft w:val="0"/>
      <w:marRight w:val="0"/>
      <w:marTop w:val="0"/>
      <w:marBottom w:val="0"/>
      <w:divBdr>
        <w:top w:val="none" w:sz="0" w:space="0" w:color="auto"/>
        <w:left w:val="none" w:sz="0" w:space="0" w:color="auto"/>
        <w:bottom w:val="none" w:sz="0" w:space="0" w:color="auto"/>
        <w:right w:val="none" w:sz="0" w:space="0" w:color="auto"/>
      </w:divBdr>
    </w:div>
    <w:div w:id="1548489527">
      <w:bodyDiv w:val="1"/>
      <w:marLeft w:val="0"/>
      <w:marRight w:val="0"/>
      <w:marTop w:val="0"/>
      <w:marBottom w:val="0"/>
      <w:divBdr>
        <w:top w:val="none" w:sz="0" w:space="0" w:color="auto"/>
        <w:left w:val="none" w:sz="0" w:space="0" w:color="auto"/>
        <w:bottom w:val="none" w:sz="0" w:space="0" w:color="auto"/>
        <w:right w:val="none" w:sz="0" w:space="0" w:color="auto"/>
      </w:divBdr>
    </w:div>
    <w:div w:id="1549150781">
      <w:bodyDiv w:val="1"/>
      <w:marLeft w:val="0"/>
      <w:marRight w:val="0"/>
      <w:marTop w:val="0"/>
      <w:marBottom w:val="0"/>
      <w:divBdr>
        <w:top w:val="none" w:sz="0" w:space="0" w:color="auto"/>
        <w:left w:val="none" w:sz="0" w:space="0" w:color="auto"/>
        <w:bottom w:val="none" w:sz="0" w:space="0" w:color="auto"/>
        <w:right w:val="none" w:sz="0" w:space="0" w:color="auto"/>
      </w:divBdr>
    </w:div>
    <w:div w:id="1603953142">
      <w:bodyDiv w:val="1"/>
      <w:marLeft w:val="0"/>
      <w:marRight w:val="0"/>
      <w:marTop w:val="0"/>
      <w:marBottom w:val="0"/>
      <w:divBdr>
        <w:top w:val="none" w:sz="0" w:space="0" w:color="auto"/>
        <w:left w:val="none" w:sz="0" w:space="0" w:color="auto"/>
        <w:bottom w:val="none" w:sz="0" w:space="0" w:color="auto"/>
        <w:right w:val="none" w:sz="0" w:space="0" w:color="auto"/>
      </w:divBdr>
    </w:div>
    <w:div w:id="1613592035">
      <w:bodyDiv w:val="1"/>
      <w:marLeft w:val="0"/>
      <w:marRight w:val="0"/>
      <w:marTop w:val="0"/>
      <w:marBottom w:val="0"/>
      <w:divBdr>
        <w:top w:val="none" w:sz="0" w:space="0" w:color="auto"/>
        <w:left w:val="none" w:sz="0" w:space="0" w:color="auto"/>
        <w:bottom w:val="none" w:sz="0" w:space="0" w:color="auto"/>
        <w:right w:val="none" w:sz="0" w:space="0" w:color="auto"/>
      </w:divBdr>
    </w:div>
    <w:div w:id="1675451913">
      <w:bodyDiv w:val="1"/>
      <w:marLeft w:val="0"/>
      <w:marRight w:val="0"/>
      <w:marTop w:val="0"/>
      <w:marBottom w:val="0"/>
      <w:divBdr>
        <w:top w:val="none" w:sz="0" w:space="0" w:color="auto"/>
        <w:left w:val="none" w:sz="0" w:space="0" w:color="auto"/>
        <w:bottom w:val="none" w:sz="0" w:space="0" w:color="auto"/>
        <w:right w:val="none" w:sz="0" w:space="0" w:color="auto"/>
      </w:divBdr>
    </w:div>
    <w:div w:id="1690139662">
      <w:bodyDiv w:val="1"/>
      <w:marLeft w:val="0"/>
      <w:marRight w:val="0"/>
      <w:marTop w:val="0"/>
      <w:marBottom w:val="0"/>
      <w:divBdr>
        <w:top w:val="none" w:sz="0" w:space="0" w:color="auto"/>
        <w:left w:val="none" w:sz="0" w:space="0" w:color="auto"/>
        <w:bottom w:val="none" w:sz="0" w:space="0" w:color="auto"/>
        <w:right w:val="none" w:sz="0" w:space="0" w:color="auto"/>
      </w:divBdr>
    </w:div>
    <w:div w:id="1719012668">
      <w:bodyDiv w:val="1"/>
      <w:marLeft w:val="0"/>
      <w:marRight w:val="0"/>
      <w:marTop w:val="0"/>
      <w:marBottom w:val="0"/>
      <w:divBdr>
        <w:top w:val="none" w:sz="0" w:space="0" w:color="auto"/>
        <w:left w:val="none" w:sz="0" w:space="0" w:color="auto"/>
        <w:bottom w:val="none" w:sz="0" w:space="0" w:color="auto"/>
        <w:right w:val="none" w:sz="0" w:space="0" w:color="auto"/>
      </w:divBdr>
    </w:div>
    <w:div w:id="1728260982">
      <w:bodyDiv w:val="1"/>
      <w:marLeft w:val="0"/>
      <w:marRight w:val="0"/>
      <w:marTop w:val="0"/>
      <w:marBottom w:val="0"/>
      <w:divBdr>
        <w:top w:val="none" w:sz="0" w:space="0" w:color="auto"/>
        <w:left w:val="none" w:sz="0" w:space="0" w:color="auto"/>
        <w:bottom w:val="none" w:sz="0" w:space="0" w:color="auto"/>
        <w:right w:val="none" w:sz="0" w:space="0" w:color="auto"/>
      </w:divBdr>
      <w:divsChild>
        <w:div w:id="675881512">
          <w:marLeft w:val="0"/>
          <w:marRight w:val="0"/>
          <w:marTop w:val="0"/>
          <w:marBottom w:val="0"/>
          <w:divBdr>
            <w:top w:val="none" w:sz="0" w:space="0" w:color="auto"/>
            <w:left w:val="none" w:sz="0" w:space="0" w:color="auto"/>
            <w:bottom w:val="none" w:sz="0" w:space="0" w:color="auto"/>
            <w:right w:val="none" w:sz="0" w:space="0" w:color="auto"/>
          </w:divBdr>
          <w:divsChild>
            <w:div w:id="863514208">
              <w:marLeft w:val="0"/>
              <w:marRight w:val="0"/>
              <w:marTop w:val="0"/>
              <w:marBottom w:val="0"/>
              <w:divBdr>
                <w:top w:val="none" w:sz="0" w:space="9" w:color="auto"/>
                <w:left w:val="none" w:sz="0" w:space="0" w:color="auto"/>
                <w:bottom w:val="single" w:sz="6" w:space="9" w:color="auto"/>
                <w:right w:val="none" w:sz="0" w:space="0" w:color="auto"/>
              </w:divBdr>
            </w:div>
            <w:div w:id="831801071">
              <w:marLeft w:val="0"/>
              <w:marRight w:val="0"/>
              <w:marTop w:val="0"/>
              <w:marBottom w:val="0"/>
              <w:divBdr>
                <w:top w:val="none" w:sz="0" w:space="9" w:color="auto"/>
                <w:left w:val="none" w:sz="0" w:space="0" w:color="auto"/>
                <w:bottom w:val="single" w:sz="6" w:space="9" w:color="auto"/>
                <w:right w:val="none" w:sz="0" w:space="0" w:color="auto"/>
              </w:divBdr>
            </w:div>
            <w:div w:id="869999887">
              <w:marLeft w:val="0"/>
              <w:marRight w:val="0"/>
              <w:marTop w:val="0"/>
              <w:marBottom w:val="0"/>
              <w:divBdr>
                <w:top w:val="none" w:sz="0" w:space="9" w:color="auto"/>
                <w:left w:val="none" w:sz="0" w:space="0" w:color="auto"/>
                <w:bottom w:val="single" w:sz="6" w:space="9" w:color="auto"/>
                <w:right w:val="none" w:sz="0" w:space="0" w:color="auto"/>
              </w:divBdr>
              <w:divsChild>
                <w:div w:id="279998203">
                  <w:marLeft w:val="0"/>
                  <w:marRight w:val="0"/>
                  <w:marTop w:val="0"/>
                  <w:marBottom w:val="0"/>
                  <w:divBdr>
                    <w:top w:val="none" w:sz="0" w:space="0" w:color="auto"/>
                    <w:left w:val="none" w:sz="0" w:space="0" w:color="auto"/>
                    <w:bottom w:val="none" w:sz="0" w:space="0" w:color="auto"/>
                    <w:right w:val="none" w:sz="0" w:space="0" w:color="auto"/>
                  </w:divBdr>
                  <w:divsChild>
                    <w:div w:id="1733844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9432052">
              <w:marLeft w:val="0"/>
              <w:marRight w:val="0"/>
              <w:marTop w:val="0"/>
              <w:marBottom w:val="0"/>
              <w:divBdr>
                <w:top w:val="none" w:sz="0" w:space="9" w:color="auto"/>
                <w:left w:val="none" w:sz="0" w:space="0" w:color="auto"/>
                <w:bottom w:val="single" w:sz="6" w:space="9" w:color="auto"/>
                <w:right w:val="none" w:sz="0" w:space="0" w:color="auto"/>
              </w:divBdr>
              <w:divsChild>
                <w:div w:id="1759712487">
                  <w:marLeft w:val="0"/>
                  <w:marRight w:val="0"/>
                  <w:marTop w:val="0"/>
                  <w:marBottom w:val="0"/>
                  <w:divBdr>
                    <w:top w:val="none" w:sz="0" w:space="0" w:color="auto"/>
                    <w:left w:val="none" w:sz="0" w:space="0" w:color="auto"/>
                    <w:bottom w:val="none" w:sz="0" w:space="0" w:color="auto"/>
                    <w:right w:val="none" w:sz="0" w:space="0" w:color="auto"/>
                  </w:divBdr>
                  <w:divsChild>
                    <w:div w:id="9808124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2321524">
              <w:marLeft w:val="0"/>
              <w:marRight w:val="0"/>
              <w:marTop w:val="0"/>
              <w:marBottom w:val="0"/>
              <w:divBdr>
                <w:top w:val="none" w:sz="0" w:space="9" w:color="auto"/>
                <w:left w:val="none" w:sz="0" w:space="0" w:color="auto"/>
                <w:bottom w:val="single" w:sz="6" w:space="9" w:color="auto"/>
                <w:right w:val="none" w:sz="0" w:space="0" w:color="auto"/>
              </w:divBdr>
            </w:div>
            <w:div w:id="940800006">
              <w:marLeft w:val="0"/>
              <w:marRight w:val="0"/>
              <w:marTop w:val="0"/>
              <w:marBottom w:val="0"/>
              <w:divBdr>
                <w:top w:val="none" w:sz="0" w:space="9" w:color="auto"/>
                <w:left w:val="none" w:sz="0" w:space="0" w:color="auto"/>
                <w:bottom w:val="single" w:sz="6" w:space="9" w:color="auto"/>
                <w:right w:val="none" w:sz="0" w:space="0" w:color="auto"/>
              </w:divBdr>
              <w:divsChild>
                <w:div w:id="186451893">
                  <w:marLeft w:val="0"/>
                  <w:marRight w:val="0"/>
                  <w:marTop w:val="0"/>
                  <w:marBottom w:val="0"/>
                  <w:divBdr>
                    <w:top w:val="none" w:sz="0" w:space="0" w:color="auto"/>
                    <w:left w:val="none" w:sz="0" w:space="0" w:color="auto"/>
                    <w:bottom w:val="none" w:sz="0" w:space="0" w:color="auto"/>
                    <w:right w:val="none" w:sz="0" w:space="0" w:color="auto"/>
                  </w:divBdr>
                  <w:divsChild>
                    <w:div w:id="1019042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9867390">
              <w:marLeft w:val="0"/>
              <w:marRight w:val="0"/>
              <w:marTop w:val="0"/>
              <w:marBottom w:val="0"/>
              <w:divBdr>
                <w:top w:val="none" w:sz="0" w:space="0" w:color="auto"/>
                <w:left w:val="none" w:sz="0" w:space="0" w:color="auto"/>
                <w:bottom w:val="none" w:sz="0" w:space="0" w:color="auto"/>
                <w:right w:val="none" w:sz="0" w:space="0" w:color="auto"/>
              </w:divBdr>
              <w:divsChild>
                <w:div w:id="176575909">
                  <w:marLeft w:val="0"/>
                  <w:marRight w:val="0"/>
                  <w:marTop w:val="0"/>
                  <w:marBottom w:val="0"/>
                  <w:divBdr>
                    <w:top w:val="none" w:sz="0" w:space="0" w:color="auto"/>
                    <w:left w:val="none" w:sz="0" w:space="0" w:color="auto"/>
                    <w:bottom w:val="none" w:sz="0" w:space="0" w:color="auto"/>
                    <w:right w:val="none" w:sz="0" w:space="0" w:color="auto"/>
                  </w:divBdr>
                  <w:divsChild>
                    <w:div w:id="425619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45957391">
      <w:bodyDiv w:val="1"/>
      <w:marLeft w:val="0"/>
      <w:marRight w:val="0"/>
      <w:marTop w:val="0"/>
      <w:marBottom w:val="0"/>
      <w:divBdr>
        <w:top w:val="none" w:sz="0" w:space="0" w:color="auto"/>
        <w:left w:val="none" w:sz="0" w:space="0" w:color="auto"/>
        <w:bottom w:val="none" w:sz="0" w:space="0" w:color="auto"/>
        <w:right w:val="none" w:sz="0" w:space="0" w:color="auto"/>
      </w:divBdr>
    </w:div>
    <w:div w:id="1766029489">
      <w:bodyDiv w:val="1"/>
      <w:marLeft w:val="0"/>
      <w:marRight w:val="0"/>
      <w:marTop w:val="0"/>
      <w:marBottom w:val="0"/>
      <w:divBdr>
        <w:top w:val="none" w:sz="0" w:space="0" w:color="auto"/>
        <w:left w:val="none" w:sz="0" w:space="0" w:color="auto"/>
        <w:bottom w:val="none" w:sz="0" w:space="0" w:color="auto"/>
        <w:right w:val="none" w:sz="0" w:space="0" w:color="auto"/>
      </w:divBdr>
    </w:div>
    <w:div w:id="1827823875">
      <w:bodyDiv w:val="1"/>
      <w:marLeft w:val="0"/>
      <w:marRight w:val="0"/>
      <w:marTop w:val="0"/>
      <w:marBottom w:val="0"/>
      <w:divBdr>
        <w:top w:val="none" w:sz="0" w:space="0" w:color="auto"/>
        <w:left w:val="none" w:sz="0" w:space="0" w:color="auto"/>
        <w:bottom w:val="none" w:sz="0" w:space="0" w:color="auto"/>
        <w:right w:val="none" w:sz="0" w:space="0" w:color="auto"/>
      </w:divBdr>
    </w:div>
    <w:div w:id="2056006959">
      <w:bodyDiv w:val="1"/>
      <w:marLeft w:val="0"/>
      <w:marRight w:val="0"/>
      <w:marTop w:val="0"/>
      <w:marBottom w:val="0"/>
      <w:divBdr>
        <w:top w:val="none" w:sz="0" w:space="0" w:color="auto"/>
        <w:left w:val="none" w:sz="0" w:space="0" w:color="auto"/>
        <w:bottom w:val="none" w:sz="0" w:space="0" w:color="auto"/>
        <w:right w:val="none" w:sz="0" w:space="0" w:color="auto"/>
      </w:divBdr>
    </w:div>
    <w:div w:id="2087530632">
      <w:bodyDiv w:val="1"/>
      <w:marLeft w:val="0"/>
      <w:marRight w:val="0"/>
      <w:marTop w:val="0"/>
      <w:marBottom w:val="0"/>
      <w:divBdr>
        <w:top w:val="none" w:sz="0" w:space="0" w:color="auto"/>
        <w:left w:val="none" w:sz="0" w:space="0" w:color="auto"/>
        <w:bottom w:val="none" w:sz="0" w:space="0" w:color="auto"/>
        <w:right w:val="none" w:sz="0" w:space="0" w:color="auto"/>
      </w:divBdr>
    </w:div>
    <w:div w:id="2100371987">
      <w:bodyDiv w:val="1"/>
      <w:marLeft w:val="0"/>
      <w:marRight w:val="0"/>
      <w:marTop w:val="0"/>
      <w:marBottom w:val="0"/>
      <w:divBdr>
        <w:top w:val="none" w:sz="0" w:space="0" w:color="auto"/>
        <w:left w:val="none" w:sz="0" w:space="0" w:color="auto"/>
        <w:bottom w:val="none" w:sz="0" w:space="0" w:color="auto"/>
        <w:right w:val="none" w:sz="0" w:space="0" w:color="auto"/>
      </w:divBdr>
    </w:div>
    <w:div w:id="2108962295">
      <w:bodyDiv w:val="1"/>
      <w:marLeft w:val="0"/>
      <w:marRight w:val="0"/>
      <w:marTop w:val="0"/>
      <w:marBottom w:val="0"/>
      <w:divBdr>
        <w:top w:val="none" w:sz="0" w:space="0" w:color="auto"/>
        <w:left w:val="none" w:sz="0" w:space="0" w:color="auto"/>
        <w:bottom w:val="none" w:sz="0" w:space="0" w:color="auto"/>
        <w:right w:val="none" w:sz="0" w:space="0" w:color="auto"/>
      </w:divBdr>
    </w:div>
    <w:div w:id="2138333489">
      <w:bodyDiv w:val="1"/>
      <w:marLeft w:val="0"/>
      <w:marRight w:val="0"/>
      <w:marTop w:val="0"/>
      <w:marBottom w:val="0"/>
      <w:divBdr>
        <w:top w:val="none" w:sz="0" w:space="0" w:color="auto"/>
        <w:left w:val="none" w:sz="0" w:space="0" w:color="auto"/>
        <w:bottom w:val="none" w:sz="0" w:space="0" w:color="auto"/>
        <w:right w:val="none" w:sz="0" w:space="0" w:color="auto"/>
      </w:divBdr>
    </w:div>
    <w:div w:id="21408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DGKB9</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Носова</dc:creator>
  <cp:lastModifiedBy>Былич Лилия Ивановна</cp:lastModifiedBy>
  <cp:revision>2</cp:revision>
  <cp:lastPrinted>2022-07-08T06:23:00Z</cp:lastPrinted>
  <dcterms:created xsi:type="dcterms:W3CDTF">2023-04-11T14:41:00Z</dcterms:created>
  <dcterms:modified xsi:type="dcterms:W3CDTF">2023-04-11T14:41:00Z</dcterms:modified>
</cp:coreProperties>
</file>