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1BC1" w14:textId="77777777" w:rsidR="0017292B" w:rsidRDefault="0017292B" w:rsidP="0017292B">
      <w:pPr>
        <w:pStyle w:val="3"/>
        <w:spacing w:line="120" w:lineRule="atLeast"/>
        <w:ind w:left="0"/>
        <w:jc w:val="center"/>
        <w:rPr>
          <w:b/>
          <w:sz w:val="20"/>
          <w:szCs w:val="20"/>
        </w:rPr>
      </w:pPr>
    </w:p>
    <w:p w14:paraId="52687435" w14:textId="77777777" w:rsidR="0017292B" w:rsidRPr="0017292B" w:rsidRDefault="00841BD0" w:rsidP="0017292B">
      <w:pPr>
        <w:pStyle w:val="3"/>
        <w:spacing w:line="240" w:lineRule="auto"/>
        <w:ind w:left="0"/>
        <w:jc w:val="both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3A0AA61E" wp14:editId="45939940">
            <wp:extent cx="742950" cy="671695"/>
            <wp:effectExtent l="0" t="0" r="0" b="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71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92B" w:rsidRPr="0017292B">
        <w:rPr>
          <w:b/>
          <w:sz w:val="16"/>
          <w:szCs w:val="16"/>
        </w:rPr>
        <w:t>ГОСУДАРСТВЕННОЕ БЮДЖЕТНОЕ УЧРЕЖДЕНИЕ ЗДРАВООХРАНЕНИЯ ГОРОДА МОСКВЫ</w:t>
      </w:r>
    </w:p>
    <w:p w14:paraId="0C3EFED5" w14:textId="77777777" w:rsidR="0017292B" w:rsidRPr="0017292B" w:rsidRDefault="0017292B" w:rsidP="0017292B">
      <w:pPr>
        <w:pStyle w:val="3"/>
        <w:spacing w:line="240" w:lineRule="auto"/>
        <w:ind w:left="0"/>
        <w:jc w:val="both"/>
        <w:rPr>
          <w:b/>
          <w:sz w:val="16"/>
          <w:szCs w:val="16"/>
        </w:rPr>
      </w:pPr>
      <w:r w:rsidRPr="0017292B">
        <w:rPr>
          <w:b/>
          <w:sz w:val="16"/>
          <w:szCs w:val="16"/>
        </w:rPr>
        <w:t>«ДЕТСКАЯ ГОРОДСКАЯ КЛИНИЧЕСКАЯ БОЛЬНИЦА № 9 им. Г.Н. СПЕРАНСКОГО</w:t>
      </w:r>
    </w:p>
    <w:p w14:paraId="67C2E23B" w14:textId="77777777" w:rsidR="0017292B" w:rsidRPr="0017292B" w:rsidRDefault="0017292B" w:rsidP="0017292B">
      <w:pPr>
        <w:pStyle w:val="3"/>
        <w:spacing w:line="240" w:lineRule="auto"/>
        <w:ind w:left="0"/>
        <w:jc w:val="both"/>
        <w:rPr>
          <w:b/>
          <w:sz w:val="16"/>
          <w:szCs w:val="16"/>
        </w:rPr>
      </w:pPr>
      <w:r w:rsidRPr="0017292B">
        <w:rPr>
          <w:b/>
          <w:sz w:val="16"/>
          <w:szCs w:val="16"/>
        </w:rPr>
        <w:t>ДЕПАРТАМЕНТА ЗДРАВООХРАНЕНИЯ ГОРОДА МОСКВЫ»</w:t>
      </w:r>
    </w:p>
    <w:p w14:paraId="3A6DDBC2" w14:textId="77777777" w:rsidR="0017292B" w:rsidRPr="0017292B" w:rsidRDefault="0017292B" w:rsidP="00841BD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172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Городской  центр</w:t>
      </w:r>
      <w:proofErr w:type="gramEnd"/>
      <w:r w:rsidRPr="00172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детской урологии-андрологии и патологии тазовых органов</w:t>
      </w:r>
      <w:r w:rsidRPr="0017292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239471A7" w14:textId="77777777" w:rsidR="0017292B" w:rsidRPr="00841BD0" w:rsidRDefault="0017292B" w:rsidP="0017292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1BD0">
        <w:rPr>
          <w:rFonts w:ascii="Times New Roman" w:hAnsi="Times New Roman" w:cs="Times New Roman"/>
          <w:sz w:val="24"/>
          <w:szCs w:val="24"/>
          <w:u w:val="single"/>
        </w:rPr>
        <w:t xml:space="preserve">Лечебная физкультура для тренировки мышц тазового дна.    </w:t>
      </w:r>
    </w:p>
    <w:p w14:paraId="10D8D4C9" w14:textId="77777777" w:rsidR="0017292B" w:rsidRPr="00841BD0" w:rsidRDefault="0017292B" w:rsidP="0017292B">
      <w:pPr>
        <w:pStyle w:val="a3"/>
        <w:shd w:val="clear" w:color="auto" w:fill="FFFFFF"/>
        <w:spacing w:before="0" w:beforeAutospacing="0" w:line="360" w:lineRule="auto"/>
        <w:jc w:val="both"/>
      </w:pPr>
      <w:r w:rsidRPr="00841BD0">
        <w:t xml:space="preserve">  Тренировка мышц тазового дна имеет свои особенности. Чтобы создать режим «напряжение – расслабление» требуется снаряд. Гимнастический мяч. Мяч следует подбирать в индивидуальном порядке. </w:t>
      </w:r>
      <w:r w:rsidRPr="00841BD0">
        <w:rPr>
          <w:bCs/>
          <w:i/>
          <w:iCs/>
          <w:u w:val="single"/>
          <w:shd w:val="clear" w:color="auto" w:fill="FFFFFF"/>
        </w:rPr>
        <w:t>Выбор мяча.</w:t>
      </w:r>
      <w:r w:rsidRPr="00841BD0">
        <w:rPr>
          <w:shd w:val="clear" w:color="auto" w:fill="FFFFFF"/>
        </w:rPr>
        <w:t xml:space="preserve"> Диаметр мяча колеблется в пределах 45-95 см. При выборе мяча используется формула: рост человека минус сто. Полученное число и есть ваш диаметр мяча.  Сядьте на мяч, согнутые ноги должны образовать угол 90 градусов, ноги должны </w:t>
      </w:r>
      <w:proofErr w:type="gramStart"/>
      <w:r w:rsidRPr="00841BD0">
        <w:rPr>
          <w:shd w:val="clear" w:color="auto" w:fill="FFFFFF"/>
        </w:rPr>
        <w:t>стоять  всей</w:t>
      </w:r>
      <w:proofErr w:type="gramEnd"/>
      <w:r w:rsidRPr="00841BD0">
        <w:rPr>
          <w:shd w:val="clear" w:color="auto" w:fill="FFFFFF"/>
        </w:rPr>
        <w:t xml:space="preserve"> стопой на поверхности пола. </w:t>
      </w:r>
      <w:r w:rsidRPr="00841BD0">
        <w:t xml:space="preserve">Чтобы упражнение с большим мячом было безопасным, нужно убедиться в наличии специальной аббревиатуры ABS (система </w:t>
      </w:r>
      <w:proofErr w:type="spellStart"/>
      <w:r w:rsidRPr="00841BD0">
        <w:t>антивзрыва</w:t>
      </w:r>
      <w:proofErr w:type="spellEnd"/>
      <w:r w:rsidRPr="00841BD0">
        <w:t>). Если мяч вдруг проколется, он просто медленно сдуется, что предотвратит травмы и не напугает ребенка.</w:t>
      </w:r>
    </w:p>
    <w:p w14:paraId="6967D093" w14:textId="77777777" w:rsidR="0017292B" w:rsidRPr="00841BD0" w:rsidRDefault="0017292B" w:rsidP="0017292B">
      <w:pPr>
        <w:pStyle w:val="a3"/>
        <w:shd w:val="clear" w:color="auto" w:fill="FFFFFF"/>
        <w:spacing w:before="0" w:beforeAutospacing="0" w:after="450" w:afterAutospacing="0" w:line="360" w:lineRule="auto"/>
        <w:jc w:val="both"/>
        <w:textAlignment w:val="baseline"/>
        <w:rPr>
          <w:i/>
          <w:iCs/>
          <w:u w:val="single"/>
        </w:rPr>
      </w:pPr>
      <w:r w:rsidRPr="00841BD0">
        <w:rPr>
          <w:bCs/>
          <w:i/>
          <w:iCs/>
          <w:u w:val="single"/>
        </w:rPr>
        <w:t>Методика самостоятельных занятий</w:t>
      </w:r>
      <w:r w:rsidRPr="00841BD0">
        <w:t xml:space="preserve">. Первый курс упражнений выполняется под наблюдением врача ЛФК клиники или по </w:t>
      </w:r>
      <w:proofErr w:type="gramStart"/>
      <w:r w:rsidRPr="00841BD0">
        <w:t>месту  жительства</w:t>
      </w:r>
      <w:proofErr w:type="gramEnd"/>
      <w:r w:rsidRPr="00841BD0">
        <w:t xml:space="preserve">. Самостоятельно следует выполнять </w:t>
      </w:r>
      <w:proofErr w:type="gramStart"/>
      <w:r w:rsidRPr="00841BD0">
        <w:t>по  1</w:t>
      </w:r>
      <w:proofErr w:type="gramEnd"/>
      <w:r w:rsidRPr="00841BD0">
        <w:t xml:space="preserve">-3 подхода по 15-30 повторений, исходя из физических возможностей  ребенка. Повторы увеличивать постепенно, без </w:t>
      </w:r>
      <w:proofErr w:type="gramStart"/>
      <w:r w:rsidRPr="00841BD0">
        <w:t>ухудшения  самочувствия</w:t>
      </w:r>
      <w:proofErr w:type="gramEnd"/>
      <w:r w:rsidRPr="00841BD0">
        <w:t xml:space="preserve">. Следить за выполнением </w:t>
      </w:r>
      <w:proofErr w:type="gramStart"/>
      <w:r w:rsidRPr="00841BD0">
        <w:t>упражнений  ребенком</w:t>
      </w:r>
      <w:proofErr w:type="gramEnd"/>
      <w:r w:rsidRPr="00841BD0">
        <w:t>: медленно, со  вниманием  на прорабатываемой группе мышц. Контролировать дыхание ребенка.  Между подходами давать ребенку небольшой отдых до 1 минуты.  Для нужного эффекта выполнять упражнения </w:t>
      </w:r>
      <w:r w:rsidRPr="00841BD0">
        <w:rPr>
          <w:b/>
        </w:rPr>
        <w:t>3-4</w:t>
      </w:r>
      <w:r w:rsidRPr="00841BD0">
        <w:rPr>
          <w:rStyle w:val="a4"/>
          <w:bdr w:val="none" w:sz="0" w:space="0" w:color="auto" w:frame="1"/>
        </w:rPr>
        <w:t xml:space="preserve"> раза в н</w:t>
      </w:r>
      <w:r w:rsidRPr="00841BD0">
        <w:rPr>
          <w:rStyle w:val="a4"/>
          <w:u w:val="single"/>
          <w:bdr w:val="none" w:sz="0" w:space="0" w:color="auto" w:frame="1"/>
        </w:rPr>
        <w:t>е</w:t>
      </w:r>
      <w:r w:rsidRPr="00841BD0">
        <w:rPr>
          <w:rStyle w:val="a4"/>
          <w:bdr w:val="none" w:sz="0" w:space="0" w:color="auto" w:frame="1"/>
        </w:rPr>
        <w:t>делю</w:t>
      </w:r>
      <w:r w:rsidRPr="00841BD0">
        <w:rPr>
          <w:b/>
        </w:rPr>
        <w:t xml:space="preserve">. </w:t>
      </w:r>
      <w:r w:rsidR="00841BD0">
        <w:rPr>
          <w:b/>
        </w:rPr>
        <w:t xml:space="preserve">                                         </w:t>
      </w:r>
      <w:r w:rsidRPr="00841BD0">
        <w:rPr>
          <w:i/>
          <w:iCs/>
          <w:u w:val="single"/>
        </w:rPr>
        <w:t xml:space="preserve">УПРАЖНЕНИЯ. </w:t>
      </w:r>
    </w:p>
    <w:p w14:paraId="4EB98206" w14:textId="77777777" w:rsidR="00841BD0" w:rsidRDefault="0017292B" w:rsidP="00841BD0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ind w:left="714" w:hanging="357"/>
        <w:jc w:val="both"/>
        <w:textAlignment w:val="baseline"/>
      </w:pPr>
      <w:r w:rsidRPr="00841BD0">
        <w:t xml:space="preserve">В положении стоя зажать мяч коленями. Выпрямить спину и втянуть живот, напрягая мышцы. Контролировать дыхание: на 1-2 вдох, 3-4 выдох. Это упражнение можно </w:t>
      </w:r>
      <w:proofErr w:type="gramStart"/>
      <w:r w:rsidRPr="00841BD0">
        <w:t>повторять  между</w:t>
      </w:r>
      <w:proofErr w:type="gramEnd"/>
      <w:r w:rsidRPr="00841BD0">
        <w:t xml:space="preserve"> другими упражнениями.</w:t>
      </w:r>
      <w:r w:rsidR="00841BD0">
        <w:t xml:space="preserve"> </w:t>
      </w:r>
    </w:p>
    <w:p w14:paraId="44F4A17D" w14:textId="77777777" w:rsidR="00210B2B" w:rsidRDefault="0017292B" w:rsidP="00841BD0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 w:line="360" w:lineRule="auto"/>
        <w:ind w:left="714" w:hanging="357"/>
        <w:jc w:val="both"/>
        <w:textAlignment w:val="baseline"/>
      </w:pPr>
      <w:r w:rsidRPr="00841BD0">
        <w:t>Сесть на мяч. Прыгать вместе с фитболом 2-3 мин</w:t>
      </w:r>
    </w:p>
    <w:p w14:paraId="3EE7E410" w14:textId="6AB88C8B" w:rsidR="0017292B" w:rsidRPr="00841BD0" w:rsidRDefault="0017292B" w:rsidP="00841BD0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 w:line="360" w:lineRule="auto"/>
        <w:ind w:left="714" w:hanging="357"/>
        <w:jc w:val="both"/>
        <w:textAlignment w:val="baseline"/>
      </w:pPr>
      <w:r w:rsidRPr="00841BD0">
        <w:t xml:space="preserve"> Сесть на мяч. Спина ровная, покататься вперед-назад и в стороны. 1-2 минуты, </w:t>
      </w:r>
      <w:proofErr w:type="gramStart"/>
      <w:r w:rsidRPr="00841BD0">
        <w:t>затем  активность</w:t>
      </w:r>
      <w:proofErr w:type="gramEnd"/>
      <w:r w:rsidRPr="00841BD0">
        <w:t xml:space="preserve"> тазобедренных суставов повышается. Спина ровная. Покататься вперед-назад, влево – вправо при этом делать бедрами большие круги направо и налево. 3-4 мин.</w:t>
      </w:r>
    </w:p>
    <w:p w14:paraId="61250F3B" w14:textId="77777777" w:rsidR="0017292B" w:rsidRPr="00841BD0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lastRenderedPageBreak/>
        <w:t>Скручивания, сидя на мяче. Выпрямить спину. Руки за головой.  Ноги небольшими шагами идут вперед до тех пор, пока лопатки не лягут на мяч. Затем- обратное движение. Повтор 10-15 раз.</w:t>
      </w:r>
    </w:p>
    <w:p w14:paraId="65C626F8" w14:textId="77777777" w:rsidR="0017292B" w:rsidRPr="00841BD0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t>Стабилизация. Сидя прямо - развести руки. Левую ногу поднять - удерживая равновесие правой ногой, попрыгать несколько раз на мяче. Не опуская ногу, покататься -вправо и влево. Поменять ногу. Повтор для каждой ноги 10 раз.</w:t>
      </w:r>
    </w:p>
    <w:p w14:paraId="7DD1DE71" w14:textId="77777777" w:rsidR="0017292B" w:rsidRPr="00841BD0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t>Боковая вытяжка. Сесть на мяч. Наклоняться влево, вытягивая над головой правую руку и вправо, вытягивая над головой левую руку. Боковые мышцы растягивать максимально, но не допускать болевых ощущений. По 10 наклонов в каждую сторону.</w:t>
      </w:r>
    </w:p>
    <w:p w14:paraId="774F99E5" w14:textId="77777777" w:rsidR="0017292B" w:rsidRPr="00841BD0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t>Лечь животом на мяч. «Идти» руками вперед постепенно поднимая ноги на мяч, затем возвращаться назад</w:t>
      </w:r>
      <w:r w:rsidR="00841BD0" w:rsidRPr="00841BD0">
        <w:t xml:space="preserve"> до упора ногами и поднимать руки. Туловище во время упражнений почти постоянно скользит по мячу. Выполнить 8-10 полноценных «прокатов»</w:t>
      </w:r>
    </w:p>
    <w:p w14:paraId="43CFE858" w14:textId="77777777" w:rsidR="0017292B" w:rsidRPr="00841BD0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t>Исходное положение – лежа на спине</w:t>
      </w:r>
      <w:r w:rsidR="00841BD0" w:rsidRPr="00841BD0">
        <w:t xml:space="preserve"> на полу или спортивном коврике</w:t>
      </w:r>
      <w:r w:rsidRPr="00841BD0">
        <w:t>, колени согнуты, мяч между коленями. На вдохе с усилием мяч сжать, задержать пару секунд, выдохнуть и ослабить сжатие. Мяч не ронять. Делать 10-15 повторений.</w:t>
      </w:r>
    </w:p>
    <w:p w14:paraId="1A113F14" w14:textId="77777777" w:rsidR="0017292B" w:rsidRPr="00841BD0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t xml:space="preserve">Наклоны. Лежа на спине, ноги выпрямлены. мяч между ногами. Поднять ноги с мячом, плечи прижаты к полу. </w:t>
      </w:r>
      <w:r w:rsidR="00841BD0" w:rsidRPr="00841BD0">
        <w:t>Н</w:t>
      </w:r>
      <w:r w:rsidRPr="00841BD0">
        <w:t>аклонять ноги вправо и влево с мячом. Повтор 10-12 раз.</w:t>
      </w:r>
    </w:p>
    <w:p w14:paraId="22ADA434" w14:textId="77777777" w:rsidR="0017292B" w:rsidRPr="00841BD0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t>Скручивани</w:t>
      </w:r>
      <w:r w:rsidR="00841BD0" w:rsidRPr="00841BD0">
        <w:t>я лежа. Обе ноги положить на мяч</w:t>
      </w:r>
      <w:r w:rsidRPr="00841BD0">
        <w:t>. Зажать его сверху</w:t>
      </w:r>
      <w:proofErr w:type="gramStart"/>
      <w:r w:rsidRPr="00841BD0">
        <w:t>, Подтягивать</w:t>
      </w:r>
      <w:proofErr w:type="gramEnd"/>
      <w:r w:rsidRPr="00841BD0">
        <w:t xml:space="preserve"> колени к животу вместе с мячом. Живот втягивать и напрягать в момент </w:t>
      </w:r>
      <w:proofErr w:type="spellStart"/>
      <w:r w:rsidRPr="00841BD0">
        <w:t>подкатывания</w:t>
      </w:r>
      <w:proofErr w:type="spellEnd"/>
      <w:r w:rsidRPr="00841BD0">
        <w:t xml:space="preserve"> мяча. 10-12 повторов.</w:t>
      </w:r>
    </w:p>
    <w:p w14:paraId="7A8132BB" w14:textId="77777777" w:rsidR="0017292B" w:rsidRPr="00841BD0" w:rsidRDefault="0017292B" w:rsidP="00841BD0">
      <w:pPr>
        <w:pStyle w:val="a3"/>
        <w:numPr>
          <w:ilvl w:val="0"/>
          <w:numId w:val="1"/>
        </w:numPr>
        <w:shd w:val="clear" w:color="auto" w:fill="FFFFFF"/>
        <w:spacing w:before="0" w:beforeAutospacing="0" w:after="450" w:afterAutospacing="0"/>
        <w:jc w:val="both"/>
        <w:textAlignment w:val="baseline"/>
      </w:pPr>
      <w:r w:rsidRPr="00841BD0">
        <w:t xml:space="preserve">Лечь животом на мяч, руки и ноги упираются в пол. Поочередно поднимать до выпрямления спины и указанной руки, ноги до прямой </w:t>
      </w:r>
      <w:proofErr w:type="gramStart"/>
      <w:r w:rsidRPr="00841BD0">
        <w:t>линии :</w:t>
      </w:r>
      <w:proofErr w:type="gramEnd"/>
      <w:r w:rsidRPr="00841BD0">
        <w:t xml:space="preserve"> правая рука - левая нога, затем левая рука - правая нога. Повторять для каждой пары по 12 раз.</w:t>
      </w:r>
    </w:p>
    <w:p w14:paraId="498439F4" w14:textId="77777777" w:rsidR="0017292B" w:rsidRDefault="0017292B" w:rsidP="0017292B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textAlignment w:val="baseline"/>
      </w:pPr>
      <w:r w:rsidRPr="00841BD0">
        <w:t xml:space="preserve">Встать около стены. Ноги на ширине плеч. </w:t>
      </w:r>
      <w:proofErr w:type="gramStart"/>
      <w:r w:rsidRPr="00841BD0">
        <w:t>Руки  положить</w:t>
      </w:r>
      <w:proofErr w:type="gramEnd"/>
      <w:r w:rsidRPr="00841BD0">
        <w:t xml:space="preserve"> на спинку стула перед собой. Между спиной и стеной поместить фитбол. Выполнять приседания, прокатывая спиной мяч. 10-12 повторов.</w:t>
      </w:r>
    </w:p>
    <w:p w14:paraId="70B00F98" w14:textId="77777777" w:rsidR="00841BD0" w:rsidRDefault="00841BD0" w:rsidP="00841BD0"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color w:val="auto"/>
          <w:szCs w:val="24"/>
        </w:rPr>
      </w:pPr>
      <w:r w:rsidRPr="001943C9">
        <w:rPr>
          <w:color w:val="auto"/>
          <w:szCs w:val="24"/>
        </w:rPr>
        <w:t xml:space="preserve">Гусева Наталья Борисовна </w:t>
      </w:r>
    </w:p>
    <w:p w14:paraId="2D531EC6" w14:textId="77777777" w:rsidR="00841BD0" w:rsidRPr="00841BD0" w:rsidRDefault="00841BD0" w:rsidP="00841BD0"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szCs w:val="24"/>
        </w:rPr>
      </w:pPr>
      <w:r w:rsidRPr="001943C9">
        <w:rPr>
          <w:color w:val="auto"/>
          <w:szCs w:val="24"/>
        </w:rPr>
        <w:t>д.м.н.,</w:t>
      </w:r>
      <w:r>
        <w:rPr>
          <w:color w:val="auto"/>
          <w:szCs w:val="24"/>
        </w:rPr>
        <w:t xml:space="preserve"> </w:t>
      </w:r>
      <w:r w:rsidRPr="001943C9">
        <w:rPr>
          <w:color w:val="auto"/>
          <w:szCs w:val="24"/>
        </w:rPr>
        <w:t>профессор</w:t>
      </w:r>
      <w:r>
        <w:rPr>
          <w:color w:val="auto"/>
          <w:szCs w:val="24"/>
        </w:rPr>
        <w:t xml:space="preserve"> кафедры педиатрии им. Г.Н. Сперанского РМАНПО</w:t>
      </w:r>
      <w:r w:rsidRPr="001943C9">
        <w:rPr>
          <w:color w:val="auto"/>
          <w:szCs w:val="24"/>
        </w:rPr>
        <w:t xml:space="preserve">, руководитель московского городского центра </w:t>
      </w:r>
      <w:proofErr w:type="gramStart"/>
      <w:r w:rsidRPr="001943C9">
        <w:rPr>
          <w:color w:val="auto"/>
          <w:szCs w:val="24"/>
        </w:rPr>
        <w:t>детской  урологии</w:t>
      </w:r>
      <w:proofErr w:type="gramEnd"/>
      <w:r w:rsidRPr="001943C9">
        <w:rPr>
          <w:color w:val="auto"/>
          <w:szCs w:val="24"/>
        </w:rPr>
        <w:t>, андрологии и патологии тазовых органов ГБУЗ «Детская городская больница №9 им. Г.Н. Сперанского ДЗМ»,</w:t>
      </w:r>
      <w:r>
        <w:rPr>
          <w:color w:val="auto"/>
          <w:szCs w:val="24"/>
        </w:rPr>
        <w:t xml:space="preserve"> </w:t>
      </w:r>
      <w:r w:rsidRPr="001943C9">
        <w:rPr>
          <w:color w:val="auto"/>
          <w:szCs w:val="24"/>
        </w:rPr>
        <w:t xml:space="preserve">главный научный сотрудник  </w:t>
      </w:r>
      <w:r>
        <w:rPr>
          <w:color w:val="auto"/>
          <w:szCs w:val="24"/>
        </w:rPr>
        <w:t xml:space="preserve">НИКИ педиатрии и детской хирургии </w:t>
      </w:r>
      <w:r w:rsidRPr="001943C9">
        <w:rPr>
          <w:color w:val="auto"/>
          <w:szCs w:val="24"/>
        </w:rPr>
        <w:t>РНИМУ им. Н.И. Пирогов</w:t>
      </w:r>
      <w:r>
        <w:rPr>
          <w:color w:val="auto"/>
          <w:szCs w:val="24"/>
        </w:rPr>
        <w:t>а</w:t>
      </w:r>
    </w:p>
    <w:p w14:paraId="68D062C6" w14:textId="77777777" w:rsidR="0017292B" w:rsidRPr="00841BD0" w:rsidRDefault="0017292B" w:rsidP="0017292B">
      <w:pPr>
        <w:jc w:val="both"/>
        <w:rPr>
          <w:rFonts w:ascii="Times New Roman" w:hAnsi="Times New Roman" w:cs="Times New Roman"/>
          <w:sz w:val="24"/>
          <w:szCs w:val="24"/>
        </w:rPr>
      </w:pPr>
      <w:r w:rsidRPr="00841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1D6A45C3" w14:textId="77777777" w:rsidR="00841BD0" w:rsidRPr="00841BD0" w:rsidRDefault="0017292B" w:rsidP="00841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02F8AC" w14:textId="77777777" w:rsidR="001253FC" w:rsidRPr="00841BD0" w:rsidRDefault="001253FC" w:rsidP="00841B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253FC" w:rsidRPr="0084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5AD9"/>
    <w:multiLevelType w:val="multilevel"/>
    <w:tmpl w:val="3FD0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1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FD"/>
    <w:rsid w:val="001253FC"/>
    <w:rsid w:val="0017292B"/>
    <w:rsid w:val="00210B2B"/>
    <w:rsid w:val="004742FD"/>
    <w:rsid w:val="00613183"/>
    <w:rsid w:val="00841BD0"/>
    <w:rsid w:val="0091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8BF4"/>
  <w15:chartTrackingRefBased/>
  <w15:docId w15:val="{7D898A14-18FF-4A1F-A42D-DC06136E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92B"/>
    <w:rPr>
      <w:b/>
      <w:bCs/>
    </w:rPr>
  </w:style>
  <w:style w:type="paragraph" w:styleId="3">
    <w:name w:val="Body Text Indent 3"/>
    <w:basedOn w:val="a"/>
    <w:link w:val="30"/>
    <w:rsid w:val="0017292B"/>
    <w:pPr>
      <w:autoSpaceDE w:val="0"/>
      <w:autoSpaceDN w:val="0"/>
      <w:adjustRightInd w:val="0"/>
      <w:spacing w:after="0" w:line="240" w:lineRule="atLeast"/>
      <w:ind w:left="26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729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бычный3"/>
    <w:rsid w:val="00841B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Наталья Борисовна</dc:creator>
  <cp:keywords/>
  <dc:description/>
  <cp:lastModifiedBy>PC</cp:lastModifiedBy>
  <cp:revision>2</cp:revision>
  <dcterms:created xsi:type="dcterms:W3CDTF">2025-09-15T18:56:00Z</dcterms:created>
  <dcterms:modified xsi:type="dcterms:W3CDTF">2025-09-15T18:56:00Z</dcterms:modified>
</cp:coreProperties>
</file>