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C" w:rsidRPr="005521B5" w:rsidRDefault="00183D5C" w:rsidP="00183D5C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bookmarkStart w:id="0" w:name="_GoBack"/>
      <w:bookmarkEnd w:id="0"/>
      <w:r w:rsidRPr="005521B5">
        <w:rPr>
          <w:b/>
          <w:bCs/>
          <w:color w:val="000000"/>
          <w:spacing w:val="-6"/>
          <w:sz w:val="28"/>
          <w:szCs w:val="28"/>
        </w:rPr>
        <w:t>ПРАВИТЕЛЬСТВО МОСКВЫ</w:t>
      </w:r>
    </w:p>
    <w:p w:rsidR="00183D5C" w:rsidRPr="005521B5" w:rsidRDefault="00183D5C" w:rsidP="00183D5C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5521B5">
        <w:rPr>
          <w:b/>
          <w:bCs/>
          <w:color w:val="000000"/>
          <w:spacing w:val="-6"/>
          <w:sz w:val="28"/>
          <w:szCs w:val="28"/>
        </w:rPr>
        <w:t>ДЕПАРТАМЕНТ ЗДРАВООХРАНЕНИЯ ГОРОДА МОСКВЫ</w:t>
      </w:r>
    </w:p>
    <w:p w:rsidR="00183D5C" w:rsidRPr="005521B5" w:rsidRDefault="00183D5C" w:rsidP="00183D5C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5521B5">
        <w:rPr>
          <w:b/>
          <w:bCs/>
          <w:color w:val="000000"/>
          <w:spacing w:val="-6"/>
          <w:sz w:val="24"/>
          <w:szCs w:val="24"/>
        </w:rPr>
        <w:t>ГБУЗ «Детская городская клиническая больница № 9 им. Г.Н.Сперанского ДЗМ»</w:t>
      </w:r>
    </w:p>
    <w:p w:rsidR="00183D5C" w:rsidRPr="005521B5" w:rsidRDefault="00183D5C" w:rsidP="00183D5C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183D5C" w:rsidRPr="005521B5" w:rsidRDefault="00183D5C" w:rsidP="00183D5C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183D5C" w:rsidRPr="005521B5" w:rsidRDefault="00183D5C" w:rsidP="00183D5C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183D5C" w:rsidRPr="005521B5" w:rsidRDefault="00183D5C" w:rsidP="00183D5C">
      <w:pPr>
        <w:shd w:val="clear" w:color="auto" w:fill="FFFFFF"/>
        <w:spacing w:after="100" w:afterAutospacing="1"/>
        <w:jc w:val="center"/>
        <w:rPr>
          <w:b/>
          <w:bCs/>
          <w:color w:val="000000"/>
          <w:spacing w:val="-6"/>
          <w:sz w:val="28"/>
          <w:szCs w:val="28"/>
        </w:rPr>
      </w:pPr>
      <w:r w:rsidRPr="005521B5">
        <w:rPr>
          <w:b/>
          <w:bCs/>
          <w:color w:val="000000"/>
          <w:spacing w:val="-6"/>
          <w:sz w:val="28"/>
          <w:szCs w:val="28"/>
        </w:rPr>
        <w:t>П Р И К А З</w:t>
      </w:r>
    </w:p>
    <w:p w:rsidR="00183D5C" w:rsidRPr="005521B5" w:rsidRDefault="00183D5C" w:rsidP="00183D5C">
      <w:pPr>
        <w:shd w:val="clear" w:color="auto" w:fill="FFFFFF"/>
        <w:spacing w:after="100" w:afterAutospacing="1"/>
        <w:rPr>
          <w:b/>
          <w:bCs/>
          <w:color w:val="000000"/>
          <w:spacing w:val="16"/>
          <w:sz w:val="28"/>
          <w:szCs w:val="28"/>
        </w:rPr>
      </w:pPr>
      <w:r w:rsidRPr="005521B5">
        <w:rPr>
          <w:b/>
          <w:bCs/>
          <w:color w:val="000000"/>
          <w:spacing w:val="16"/>
          <w:sz w:val="28"/>
          <w:szCs w:val="28"/>
        </w:rPr>
        <w:t xml:space="preserve">  от </w:t>
      </w:r>
      <w:r w:rsidR="0064572D" w:rsidRPr="005521B5">
        <w:rPr>
          <w:b/>
          <w:bCs/>
          <w:color w:val="000000"/>
          <w:spacing w:val="16"/>
          <w:sz w:val="28"/>
          <w:szCs w:val="28"/>
          <w:u w:val="single"/>
        </w:rPr>
        <w:t>09.12</w:t>
      </w:r>
      <w:r w:rsidRPr="005521B5">
        <w:rPr>
          <w:b/>
          <w:bCs/>
          <w:color w:val="000000"/>
          <w:spacing w:val="16"/>
          <w:sz w:val="28"/>
          <w:szCs w:val="28"/>
          <w:u w:val="single"/>
        </w:rPr>
        <w:t>.2013 г</w:t>
      </w:r>
      <w:r w:rsidRPr="005521B5">
        <w:rPr>
          <w:b/>
          <w:bCs/>
          <w:color w:val="000000"/>
          <w:spacing w:val="16"/>
          <w:sz w:val="28"/>
          <w:szCs w:val="28"/>
        </w:rPr>
        <w:t>.</w:t>
      </w:r>
      <w:r w:rsidRPr="005521B5">
        <w:rPr>
          <w:b/>
          <w:bCs/>
          <w:color w:val="000000"/>
          <w:spacing w:val="16"/>
          <w:sz w:val="28"/>
          <w:szCs w:val="28"/>
        </w:rPr>
        <w:tab/>
        <w:t xml:space="preserve">                     </w:t>
      </w:r>
      <w:r w:rsidR="00670335" w:rsidRPr="005521B5">
        <w:rPr>
          <w:b/>
          <w:bCs/>
          <w:color w:val="000000"/>
          <w:spacing w:val="16"/>
          <w:sz w:val="28"/>
          <w:szCs w:val="28"/>
        </w:rPr>
        <w:t xml:space="preserve">                               </w:t>
      </w:r>
      <w:r w:rsidRPr="005521B5">
        <w:rPr>
          <w:b/>
          <w:bCs/>
          <w:color w:val="000000"/>
          <w:spacing w:val="16"/>
          <w:sz w:val="28"/>
          <w:szCs w:val="28"/>
        </w:rPr>
        <w:t xml:space="preserve"> </w:t>
      </w:r>
      <w:r w:rsidR="001A75D1" w:rsidRPr="005521B5">
        <w:rPr>
          <w:b/>
          <w:bCs/>
          <w:color w:val="000000"/>
          <w:spacing w:val="16"/>
          <w:sz w:val="28"/>
          <w:szCs w:val="28"/>
        </w:rPr>
        <w:t xml:space="preserve">      </w:t>
      </w:r>
      <w:r w:rsidR="0064572D" w:rsidRPr="005521B5">
        <w:rPr>
          <w:b/>
          <w:bCs/>
          <w:color w:val="000000"/>
          <w:spacing w:val="16"/>
          <w:sz w:val="28"/>
          <w:szCs w:val="28"/>
        </w:rPr>
        <w:t xml:space="preserve"> </w:t>
      </w:r>
      <w:r w:rsidRPr="005521B5">
        <w:rPr>
          <w:b/>
          <w:bCs/>
          <w:color w:val="000000"/>
          <w:spacing w:val="16"/>
          <w:sz w:val="28"/>
          <w:szCs w:val="28"/>
        </w:rPr>
        <w:t xml:space="preserve">№ </w:t>
      </w:r>
      <w:r w:rsidR="0064572D" w:rsidRPr="005521B5">
        <w:rPr>
          <w:b/>
          <w:bCs/>
          <w:color w:val="000000"/>
          <w:spacing w:val="16"/>
          <w:sz w:val="28"/>
          <w:szCs w:val="28"/>
        </w:rPr>
        <w:t>445</w:t>
      </w:r>
    </w:p>
    <w:p w:rsidR="001E1355" w:rsidRPr="005521B5" w:rsidRDefault="001E1355" w:rsidP="001E1355">
      <w:pPr>
        <w:shd w:val="clear" w:color="auto" w:fill="FFFFFF"/>
        <w:spacing w:after="100" w:afterAutospacing="1"/>
        <w:jc w:val="center"/>
        <w:rPr>
          <w:b/>
          <w:bCs/>
          <w:color w:val="000000"/>
          <w:spacing w:val="-6"/>
        </w:rPr>
      </w:pPr>
      <w:r w:rsidRPr="005521B5">
        <w:rPr>
          <w:b/>
          <w:bCs/>
          <w:color w:val="000000"/>
          <w:spacing w:val="16"/>
        </w:rPr>
        <w:t>г.Москва</w:t>
      </w:r>
    </w:p>
    <w:p w:rsidR="0064572D" w:rsidRPr="005521B5" w:rsidRDefault="00183D5C" w:rsidP="00183D5C">
      <w:pPr>
        <w:shd w:val="clear" w:color="auto" w:fill="FFFFFF"/>
        <w:spacing w:line="320" w:lineRule="exact"/>
        <w:ind w:right="852"/>
        <w:rPr>
          <w:b/>
          <w:bCs/>
          <w:i/>
          <w:color w:val="000000"/>
          <w:spacing w:val="-2"/>
          <w:sz w:val="24"/>
          <w:szCs w:val="24"/>
        </w:rPr>
      </w:pPr>
      <w:r w:rsidRPr="005521B5">
        <w:rPr>
          <w:b/>
          <w:bCs/>
          <w:i/>
          <w:color w:val="000000"/>
          <w:spacing w:val="-2"/>
          <w:sz w:val="24"/>
          <w:szCs w:val="24"/>
        </w:rPr>
        <w:t xml:space="preserve">«Об </w:t>
      </w:r>
      <w:r w:rsidR="0064572D" w:rsidRPr="005521B5">
        <w:rPr>
          <w:b/>
          <w:bCs/>
          <w:i/>
          <w:color w:val="000000"/>
          <w:spacing w:val="-2"/>
          <w:sz w:val="24"/>
          <w:szCs w:val="24"/>
        </w:rPr>
        <w:t xml:space="preserve">утверждении состава </w:t>
      </w:r>
    </w:p>
    <w:p w:rsidR="00183D5C" w:rsidRPr="005521B5" w:rsidRDefault="0064572D" w:rsidP="00183D5C">
      <w:pPr>
        <w:shd w:val="clear" w:color="auto" w:fill="FFFFFF"/>
        <w:spacing w:line="320" w:lineRule="exact"/>
        <w:ind w:right="852"/>
        <w:rPr>
          <w:b/>
          <w:bCs/>
          <w:i/>
          <w:color w:val="000000"/>
          <w:spacing w:val="-2"/>
          <w:sz w:val="24"/>
          <w:szCs w:val="24"/>
        </w:rPr>
      </w:pPr>
      <w:r w:rsidRPr="005521B5">
        <w:rPr>
          <w:b/>
          <w:bCs/>
          <w:i/>
          <w:color w:val="000000"/>
          <w:spacing w:val="-2"/>
          <w:sz w:val="24"/>
          <w:szCs w:val="24"/>
        </w:rPr>
        <w:t xml:space="preserve">Этического комитета </w:t>
      </w:r>
    </w:p>
    <w:p w:rsidR="00183D5C" w:rsidRPr="005521B5" w:rsidRDefault="00183D5C" w:rsidP="00183D5C">
      <w:pPr>
        <w:shd w:val="clear" w:color="auto" w:fill="FFFFFF"/>
        <w:spacing w:line="320" w:lineRule="exact"/>
        <w:ind w:right="852"/>
        <w:rPr>
          <w:b/>
          <w:bCs/>
          <w:i/>
          <w:color w:val="000000"/>
          <w:spacing w:val="-2"/>
          <w:sz w:val="24"/>
          <w:szCs w:val="24"/>
        </w:rPr>
      </w:pPr>
      <w:r w:rsidRPr="005521B5">
        <w:rPr>
          <w:b/>
          <w:bCs/>
          <w:i/>
          <w:color w:val="000000"/>
          <w:sz w:val="24"/>
          <w:szCs w:val="24"/>
        </w:rPr>
        <w:t xml:space="preserve">ГБУЗ </w:t>
      </w:r>
      <w:r w:rsidR="001E1355" w:rsidRPr="005521B5">
        <w:rPr>
          <w:b/>
          <w:bCs/>
          <w:i/>
          <w:color w:val="000000"/>
          <w:sz w:val="24"/>
          <w:szCs w:val="24"/>
        </w:rPr>
        <w:t>«</w:t>
      </w:r>
      <w:r w:rsidRPr="005521B5">
        <w:rPr>
          <w:b/>
          <w:bCs/>
          <w:i/>
          <w:color w:val="000000"/>
          <w:sz w:val="24"/>
          <w:szCs w:val="24"/>
        </w:rPr>
        <w:t>ДГКБ № 9 им. Г.Н. Сперанского ДЗМ»</w:t>
      </w:r>
      <w:r w:rsidRPr="005521B5">
        <w:rPr>
          <w:b/>
          <w:bCs/>
          <w:i/>
          <w:color w:val="000000"/>
          <w:spacing w:val="-2"/>
          <w:sz w:val="24"/>
          <w:szCs w:val="24"/>
        </w:rPr>
        <w:t xml:space="preserve"> </w:t>
      </w:r>
    </w:p>
    <w:p w:rsidR="00183D5C" w:rsidRPr="005521B5" w:rsidRDefault="00183D5C" w:rsidP="00183D5C">
      <w:pPr>
        <w:shd w:val="clear" w:color="auto" w:fill="FFFFFF"/>
        <w:spacing w:line="320" w:lineRule="exact"/>
        <w:ind w:right="852"/>
        <w:rPr>
          <w:b/>
          <w:bCs/>
          <w:i/>
          <w:color w:val="000000"/>
          <w:spacing w:val="-2"/>
          <w:sz w:val="24"/>
          <w:szCs w:val="24"/>
        </w:rPr>
      </w:pPr>
    </w:p>
    <w:p w:rsidR="0064572D" w:rsidRPr="005521B5" w:rsidRDefault="00183D5C" w:rsidP="001A75D1">
      <w:pPr>
        <w:shd w:val="clear" w:color="auto" w:fill="FFFFFF"/>
        <w:tabs>
          <w:tab w:val="left" w:pos="0"/>
        </w:tabs>
        <w:spacing w:before="320" w:line="320" w:lineRule="exact"/>
        <w:ind w:left="11" w:right="-52"/>
        <w:jc w:val="both"/>
        <w:rPr>
          <w:color w:val="000000"/>
          <w:spacing w:val="6"/>
          <w:sz w:val="28"/>
          <w:szCs w:val="28"/>
        </w:rPr>
      </w:pPr>
      <w:r w:rsidRPr="005521B5">
        <w:rPr>
          <w:color w:val="000000"/>
          <w:spacing w:val="6"/>
          <w:sz w:val="28"/>
          <w:szCs w:val="28"/>
        </w:rPr>
        <w:tab/>
        <w:t xml:space="preserve">В связи </w:t>
      </w:r>
      <w:r w:rsidR="0064572D" w:rsidRPr="005521B5">
        <w:rPr>
          <w:color w:val="000000"/>
          <w:spacing w:val="6"/>
          <w:sz w:val="28"/>
          <w:szCs w:val="28"/>
        </w:rPr>
        <w:t>с созданием Этического комитета ГБУЗ «ДГКБ № 9 им. Г.Н.Сперанского ДЗМ» (приказ по больнице от 03.12.2013 Г. № 441)</w:t>
      </w:r>
      <w:r w:rsidRPr="005521B5">
        <w:rPr>
          <w:color w:val="000000"/>
          <w:spacing w:val="6"/>
          <w:sz w:val="28"/>
          <w:szCs w:val="28"/>
        </w:rPr>
        <w:t xml:space="preserve"> </w:t>
      </w:r>
    </w:p>
    <w:p w:rsidR="00183D5C" w:rsidRPr="005521B5" w:rsidRDefault="00183D5C" w:rsidP="0064572D">
      <w:pPr>
        <w:shd w:val="clear" w:color="auto" w:fill="FFFFFF"/>
        <w:tabs>
          <w:tab w:val="left" w:pos="0"/>
        </w:tabs>
        <w:spacing w:before="320" w:line="320" w:lineRule="exact"/>
        <w:ind w:left="11" w:right="-52"/>
        <w:jc w:val="center"/>
        <w:rPr>
          <w:b/>
          <w:bCs/>
          <w:color w:val="000000"/>
          <w:spacing w:val="-1"/>
          <w:sz w:val="28"/>
          <w:szCs w:val="28"/>
        </w:rPr>
      </w:pPr>
      <w:r w:rsidRPr="005521B5">
        <w:rPr>
          <w:b/>
          <w:bCs/>
          <w:color w:val="000000"/>
          <w:spacing w:val="-1"/>
          <w:sz w:val="28"/>
          <w:szCs w:val="28"/>
        </w:rPr>
        <w:t>п р и к а з ы в а ю:</w:t>
      </w:r>
    </w:p>
    <w:p w:rsidR="00183D5C" w:rsidRPr="005521B5" w:rsidRDefault="00183D5C" w:rsidP="00183D5C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4572D" w:rsidRPr="005521B5" w:rsidRDefault="0064572D" w:rsidP="00126B4D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Утвердить состав Этического комитета (приложение 1)</w:t>
      </w:r>
      <w:r w:rsidR="00BC4B6A" w:rsidRPr="005521B5">
        <w:rPr>
          <w:color w:val="000000"/>
          <w:sz w:val="28"/>
          <w:szCs w:val="28"/>
        </w:rPr>
        <w:t>.</w:t>
      </w:r>
    </w:p>
    <w:p w:rsidR="00126B4D" w:rsidRPr="005521B5" w:rsidRDefault="00B86CF5" w:rsidP="00126B4D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color w:val="000000"/>
          <w:spacing w:val="-22"/>
          <w:sz w:val="28"/>
          <w:szCs w:val="28"/>
        </w:rPr>
      </w:pPr>
      <w:r w:rsidRPr="005521B5">
        <w:rPr>
          <w:color w:val="000000"/>
          <w:spacing w:val="-22"/>
          <w:sz w:val="28"/>
          <w:szCs w:val="28"/>
        </w:rPr>
        <w:t>Контроль за исполнение</w:t>
      </w:r>
      <w:r w:rsidR="005521B5" w:rsidRPr="005521B5">
        <w:rPr>
          <w:color w:val="000000"/>
          <w:spacing w:val="-22"/>
          <w:sz w:val="28"/>
          <w:szCs w:val="28"/>
        </w:rPr>
        <w:t>м</w:t>
      </w:r>
      <w:r w:rsidRPr="005521B5">
        <w:rPr>
          <w:color w:val="000000"/>
          <w:spacing w:val="-22"/>
          <w:sz w:val="28"/>
          <w:szCs w:val="28"/>
        </w:rPr>
        <w:t xml:space="preserve"> настоящего приказа оставляю за собой.</w:t>
      </w:r>
    </w:p>
    <w:p w:rsidR="00183D5C" w:rsidRPr="005521B5" w:rsidRDefault="00183D5C" w:rsidP="00183D5C">
      <w:pPr>
        <w:shd w:val="clear" w:color="auto" w:fill="FFFFFF"/>
        <w:tabs>
          <w:tab w:val="left" w:pos="567"/>
        </w:tabs>
        <w:rPr>
          <w:color w:val="000000"/>
          <w:spacing w:val="-15"/>
          <w:sz w:val="28"/>
          <w:szCs w:val="28"/>
        </w:rPr>
      </w:pPr>
    </w:p>
    <w:p w:rsidR="00183D5C" w:rsidRPr="005521B5" w:rsidRDefault="00183D5C" w:rsidP="00183D5C">
      <w:pPr>
        <w:shd w:val="clear" w:color="auto" w:fill="FFFFFF"/>
        <w:tabs>
          <w:tab w:val="left" w:pos="567"/>
        </w:tabs>
        <w:rPr>
          <w:color w:val="000000"/>
          <w:spacing w:val="-15"/>
          <w:sz w:val="28"/>
          <w:szCs w:val="28"/>
        </w:rPr>
      </w:pPr>
    </w:p>
    <w:p w:rsidR="00183D5C" w:rsidRPr="005521B5" w:rsidRDefault="00183D5C" w:rsidP="00183D5C">
      <w:pPr>
        <w:shd w:val="clear" w:color="auto" w:fill="FFFFFF"/>
        <w:tabs>
          <w:tab w:val="left" w:pos="567"/>
        </w:tabs>
        <w:rPr>
          <w:color w:val="000000"/>
          <w:spacing w:val="-15"/>
          <w:sz w:val="28"/>
          <w:szCs w:val="28"/>
        </w:rPr>
      </w:pPr>
    </w:p>
    <w:p w:rsidR="00183D5C" w:rsidRPr="005521B5" w:rsidRDefault="00183D5C" w:rsidP="00183D5C">
      <w:pPr>
        <w:shd w:val="clear" w:color="auto" w:fill="FFFFFF"/>
        <w:tabs>
          <w:tab w:val="left" w:pos="567"/>
        </w:tabs>
        <w:ind w:left="7"/>
        <w:jc w:val="center"/>
        <w:rPr>
          <w:b/>
          <w:color w:val="000000"/>
          <w:spacing w:val="-15"/>
          <w:sz w:val="28"/>
          <w:szCs w:val="28"/>
        </w:rPr>
      </w:pPr>
      <w:r w:rsidRPr="005521B5">
        <w:rPr>
          <w:b/>
          <w:color w:val="000000"/>
          <w:sz w:val="28"/>
          <w:szCs w:val="28"/>
        </w:rPr>
        <w:t xml:space="preserve">Главный врач </w:t>
      </w:r>
      <w:r w:rsidRPr="005521B5">
        <w:rPr>
          <w:b/>
          <w:color w:val="000000"/>
          <w:sz w:val="28"/>
          <w:szCs w:val="28"/>
        </w:rPr>
        <w:tab/>
      </w:r>
      <w:r w:rsidRPr="005521B5">
        <w:rPr>
          <w:b/>
          <w:color w:val="000000"/>
          <w:sz w:val="28"/>
          <w:szCs w:val="28"/>
        </w:rPr>
        <w:tab/>
      </w:r>
      <w:r w:rsidRPr="005521B5">
        <w:rPr>
          <w:b/>
          <w:color w:val="000000"/>
          <w:sz w:val="28"/>
          <w:szCs w:val="28"/>
        </w:rPr>
        <w:tab/>
      </w:r>
      <w:r w:rsidRPr="005521B5">
        <w:rPr>
          <w:b/>
          <w:color w:val="000000"/>
          <w:sz w:val="28"/>
          <w:szCs w:val="28"/>
        </w:rPr>
        <w:tab/>
        <w:t xml:space="preserve">              А.А.Корсунский</w:t>
      </w:r>
    </w:p>
    <w:p w:rsidR="00183D5C" w:rsidRPr="005521B5" w:rsidRDefault="00183D5C" w:rsidP="00183D5C">
      <w:pPr>
        <w:widowControl/>
        <w:autoSpaceDE/>
        <w:autoSpaceDN/>
        <w:adjustRightInd/>
        <w:rPr>
          <w:b/>
          <w:color w:val="000000"/>
          <w:spacing w:val="-15"/>
          <w:sz w:val="28"/>
          <w:szCs w:val="28"/>
        </w:rPr>
        <w:sectPr w:rsidR="00183D5C" w:rsidRPr="005521B5" w:rsidSect="001A75D1">
          <w:pgSz w:w="11909" w:h="16834"/>
          <w:pgMar w:top="1334" w:right="994" w:bottom="360" w:left="1895" w:header="720" w:footer="720" w:gutter="0"/>
          <w:cols w:space="720"/>
        </w:sectPr>
      </w:pPr>
    </w:p>
    <w:p w:rsidR="00183D5C" w:rsidRDefault="00183D5C" w:rsidP="00183D5C">
      <w:pPr>
        <w:widowControl/>
        <w:autoSpaceDE/>
        <w:autoSpaceDN/>
        <w:adjustRightInd/>
        <w:rPr>
          <w:sz w:val="28"/>
          <w:szCs w:val="28"/>
        </w:rPr>
        <w:sectPr w:rsidR="00183D5C">
          <w:type w:val="continuous"/>
          <w:pgSz w:w="11909" w:h="16834"/>
          <w:pgMar w:top="1334" w:right="657" w:bottom="360" w:left="1895" w:header="720" w:footer="720" w:gutter="0"/>
          <w:cols w:space="720"/>
        </w:sectPr>
      </w:pPr>
    </w:p>
    <w:p w:rsidR="005521B5" w:rsidRDefault="005521B5" w:rsidP="00183D5C">
      <w:pPr>
        <w:shd w:val="clear" w:color="auto" w:fill="FFFFFF"/>
        <w:spacing w:line="277" w:lineRule="exact"/>
        <w:ind w:left="5245" w:right="-23"/>
        <w:jc w:val="right"/>
        <w:rPr>
          <w:b/>
          <w:i/>
          <w:color w:val="000000"/>
          <w:spacing w:val="1"/>
          <w:sz w:val="22"/>
          <w:szCs w:val="22"/>
        </w:rPr>
      </w:pPr>
    </w:p>
    <w:p w:rsidR="00183D5C" w:rsidRPr="00DF33A9" w:rsidRDefault="00183D5C" w:rsidP="00183D5C">
      <w:pPr>
        <w:shd w:val="clear" w:color="auto" w:fill="FFFFFF"/>
        <w:spacing w:line="277" w:lineRule="exact"/>
        <w:ind w:left="5245" w:right="-23"/>
        <w:jc w:val="right"/>
        <w:rPr>
          <w:b/>
          <w:i/>
          <w:color w:val="000000"/>
          <w:spacing w:val="1"/>
          <w:sz w:val="22"/>
          <w:szCs w:val="22"/>
        </w:rPr>
      </w:pPr>
      <w:r w:rsidRPr="00DF33A9">
        <w:rPr>
          <w:b/>
          <w:i/>
          <w:color w:val="000000"/>
          <w:spacing w:val="1"/>
          <w:sz w:val="22"/>
          <w:szCs w:val="22"/>
        </w:rPr>
        <w:t xml:space="preserve">Приложение  1 </w:t>
      </w:r>
    </w:p>
    <w:p w:rsidR="00183D5C" w:rsidRPr="00DF33A9" w:rsidRDefault="00183D5C" w:rsidP="00183D5C">
      <w:pPr>
        <w:shd w:val="clear" w:color="auto" w:fill="FFFFFF"/>
        <w:spacing w:line="277" w:lineRule="exact"/>
        <w:ind w:left="5245" w:right="-23"/>
        <w:jc w:val="right"/>
        <w:rPr>
          <w:b/>
          <w:i/>
          <w:color w:val="000000"/>
          <w:spacing w:val="1"/>
          <w:sz w:val="22"/>
          <w:szCs w:val="22"/>
        </w:rPr>
      </w:pPr>
      <w:r w:rsidRPr="00DF33A9">
        <w:rPr>
          <w:b/>
          <w:i/>
          <w:color w:val="000000"/>
          <w:spacing w:val="1"/>
          <w:sz w:val="22"/>
          <w:szCs w:val="22"/>
        </w:rPr>
        <w:t xml:space="preserve">к приказу по больнице </w:t>
      </w:r>
    </w:p>
    <w:p w:rsidR="00257372" w:rsidRPr="00DF33A9" w:rsidRDefault="0064572D" w:rsidP="00CF54AE">
      <w:pPr>
        <w:shd w:val="clear" w:color="auto" w:fill="FFFFFF"/>
        <w:spacing w:line="277" w:lineRule="exact"/>
        <w:ind w:right="-23"/>
        <w:jc w:val="right"/>
        <w:rPr>
          <w:b/>
          <w:i/>
          <w:sz w:val="22"/>
          <w:szCs w:val="22"/>
        </w:rPr>
      </w:pPr>
      <w:r w:rsidRPr="00DF33A9">
        <w:rPr>
          <w:b/>
          <w:i/>
          <w:color w:val="000000"/>
          <w:spacing w:val="3"/>
          <w:sz w:val="22"/>
          <w:szCs w:val="22"/>
        </w:rPr>
        <w:t xml:space="preserve"> от 09.12.2013 г. № 445</w:t>
      </w:r>
      <w:r w:rsidR="00183D5C" w:rsidRPr="00DF33A9">
        <w:rPr>
          <w:b/>
          <w:i/>
          <w:color w:val="000000"/>
          <w:spacing w:val="3"/>
          <w:sz w:val="22"/>
          <w:szCs w:val="22"/>
        </w:rPr>
        <w:t xml:space="preserve">                     </w:t>
      </w:r>
    </w:p>
    <w:p w:rsidR="00257372" w:rsidRPr="005521B5" w:rsidRDefault="00257372" w:rsidP="00257372">
      <w:pPr>
        <w:shd w:val="clear" w:color="auto" w:fill="FFFFFF"/>
        <w:ind w:left="-426" w:right="-23"/>
        <w:jc w:val="center"/>
        <w:rPr>
          <w:b/>
          <w:bCs/>
          <w:color w:val="000000"/>
          <w:spacing w:val="1"/>
          <w:sz w:val="24"/>
          <w:szCs w:val="24"/>
        </w:rPr>
      </w:pPr>
      <w:r w:rsidRPr="005521B5">
        <w:rPr>
          <w:b/>
          <w:bCs/>
          <w:color w:val="000000"/>
          <w:spacing w:val="1"/>
          <w:sz w:val="24"/>
          <w:szCs w:val="24"/>
        </w:rPr>
        <w:t>С О С Т А В</w:t>
      </w:r>
    </w:p>
    <w:p w:rsidR="002909FC" w:rsidRPr="005521B5" w:rsidRDefault="0064572D" w:rsidP="00E60C05">
      <w:pPr>
        <w:shd w:val="clear" w:color="auto" w:fill="FFFFFF"/>
        <w:ind w:left="-426" w:right="-23"/>
        <w:jc w:val="center"/>
        <w:rPr>
          <w:b/>
          <w:bCs/>
          <w:color w:val="000000"/>
          <w:spacing w:val="1"/>
          <w:sz w:val="28"/>
          <w:szCs w:val="28"/>
        </w:rPr>
      </w:pPr>
      <w:r w:rsidRPr="005521B5">
        <w:rPr>
          <w:b/>
          <w:bCs/>
          <w:color w:val="000000"/>
          <w:spacing w:val="1"/>
          <w:sz w:val="24"/>
          <w:szCs w:val="24"/>
        </w:rPr>
        <w:t>Этического комитета</w:t>
      </w:r>
      <w:r w:rsidR="00257372" w:rsidRPr="005521B5">
        <w:rPr>
          <w:b/>
          <w:bCs/>
          <w:color w:val="000000"/>
          <w:spacing w:val="1"/>
          <w:sz w:val="24"/>
          <w:szCs w:val="24"/>
        </w:rPr>
        <w:t xml:space="preserve"> </w:t>
      </w:r>
      <w:r w:rsidR="0016564C" w:rsidRPr="005521B5">
        <w:rPr>
          <w:b/>
          <w:bCs/>
          <w:color w:val="000000"/>
          <w:spacing w:val="1"/>
          <w:sz w:val="24"/>
          <w:szCs w:val="24"/>
        </w:rPr>
        <w:br/>
        <w:t xml:space="preserve"> ГБУЗ  </w:t>
      </w:r>
      <w:r w:rsidR="00257372" w:rsidRPr="005521B5">
        <w:rPr>
          <w:b/>
          <w:bCs/>
          <w:color w:val="000000"/>
          <w:spacing w:val="1"/>
          <w:sz w:val="24"/>
          <w:szCs w:val="24"/>
        </w:rPr>
        <w:t>«</w:t>
      </w:r>
      <w:r w:rsidR="00500FC0" w:rsidRPr="005521B5">
        <w:rPr>
          <w:b/>
          <w:bCs/>
          <w:color w:val="000000"/>
          <w:spacing w:val="1"/>
          <w:sz w:val="24"/>
          <w:szCs w:val="24"/>
        </w:rPr>
        <w:t>ДГКБ № 9 им. Г.Н.</w:t>
      </w:r>
      <w:r w:rsidR="0016564C" w:rsidRPr="005521B5">
        <w:rPr>
          <w:b/>
          <w:bCs/>
          <w:color w:val="000000"/>
          <w:spacing w:val="1"/>
          <w:sz w:val="24"/>
          <w:szCs w:val="24"/>
        </w:rPr>
        <w:t>Сперанского ДЗМ</w:t>
      </w:r>
      <w:r w:rsidR="00257372" w:rsidRPr="005521B5">
        <w:rPr>
          <w:b/>
          <w:bCs/>
          <w:color w:val="000000"/>
          <w:spacing w:val="1"/>
          <w:sz w:val="24"/>
          <w:szCs w:val="24"/>
        </w:rPr>
        <w:t xml:space="preserve">» </w:t>
      </w:r>
    </w:p>
    <w:tbl>
      <w:tblPr>
        <w:tblStyle w:val="a6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6095"/>
      </w:tblGrid>
      <w:tr w:rsidR="00CF6926" w:rsidTr="00D25A7E">
        <w:tc>
          <w:tcPr>
            <w:tcW w:w="567" w:type="dxa"/>
          </w:tcPr>
          <w:p w:rsidR="00CF6926" w:rsidRPr="002909FC" w:rsidRDefault="002909FC" w:rsidP="00257372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b/>
                <w:bCs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CF6926" w:rsidRPr="002909FC" w:rsidRDefault="002909FC" w:rsidP="00257372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b/>
                <w:bCs/>
                <w:color w:val="000000"/>
                <w:spacing w:val="1"/>
                <w:sz w:val="24"/>
                <w:szCs w:val="24"/>
              </w:rPr>
              <w:t>Ф.и.о.</w:t>
            </w:r>
          </w:p>
        </w:tc>
        <w:tc>
          <w:tcPr>
            <w:tcW w:w="6095" w:type="dxa"/>
          </w:tcPr>
          <w:p w:rsidR="00CF6926" w:rsidRPr="002909FC" w:rsidRDefault="002909FC" w:rsidP="00257372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b/>
                <w:bCs/>
                <w:color w:val="000000"/>
                <w:spacing w:val="1"/>
                <w:sz w:val="24"/>
                <w:szCs w:val="24"/>
              </w:rPr>
              <w:t>Должность</w:t>
            </w:r>
          </w:p>
        </w:tc>
      </w:tr>
      <w:tr w:rsidR="00CF6926" w:rsidTr="00D25A7E">
        <w:trPr>
          <w:trHeight w:val="646"/>
        </w:trPr>
        <w:tc>
          <w:tcPr>
            <w:tcW w:w="567" w:type="dxa"/>
          </w:tcPr>
          <w:p w:rsidR="00CF6926" w:rsidRPr="002909FC" w:rsidRDefault="002909FC" w:rsidP="002909FC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b/>
                <w:bCs/>
                <w:color w:val="000000"/>
                <w:spacing w:val="1"/>
                <w:sz w:val="24"/>
                <w:szCs w:val="24"/>
              </w:rPr>
              <w:t>1.</w:t>
            </w:r>
          </w:p>
          <w:p w:rsidR="002909FC" w:rsidRPr="002909FC" w:rsidRDefault="002909FC" w:rsidP="002909FC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909FC" w:rsidRDefault="002909FC" w:rsidP="002909FC">
            <w:pPr>
              <w:ind w:right="-23"/>
              <w:rPr>
                <w:b/>
                <w:sz w:val="24"/>
                <w:szCs w:val="24"/>
              </w:rPr>
            </w:pPr>
            <w:r w:rsidRPr="001E1355">
              <w:rPr>
                <w:i/>
                <w:sz w:val="24"/>
                <w:szCs w:val="24"/>
                <w:u w:val="single"/>
              </w:rPr>
              <w:t>Председател</w:t>
            </w:r>
            <w:r w:rsidRPr="00126B4D">
              <w:rPr>
                <w:i/>
                <w:sz w:val="24"/>
                <w:szCs w:val="24"/>
              </w:rPr>
              <w:t>ь</w:t>
            </w:r>
            <w:r w:rsidRPr="00126B4D">
              <w:rPr>
                <w:sz w:val="24"/>
                <w:szCs w:val="24"/>
              </w:rPr>
              <w:t xml:space="preserve"> </w:t>
            </w:r>
            <w:r w:rsidRPr="00126B4D">
              <w:rPr>
                <w:b/>
                <w:sz w:val="24"/>
                <w:szCs w:val="24"/>
              </w:rPr>
              <w:t xml:space="preserve">-  </w:t>
            </w:r>
          </w:p>
          <w:p w:rsidR="00CF6926" w:rsidRDefault="002909FC" w:rsidP="002909F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Кащенко Ольга Александровна</w:t>
            </w:r>
          </w:p>
        </w:tc>
        <w:tc>
          <w:tcPr>
            <w:tcW w:w="6095" w:type="dxa"/>
          </w:tcPr>
          <w:p w:rsidR="00D25A7E" w:rsidRDefault="00D25A7E" w:rsidP="00D25A7E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CF6926" w:rsidRPr="002909FC" w:rsidRDefault="002909FC" w:rsidP="00D25A7E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26B4D"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итель главного врача по медицинской</w:t>
            </w:r>
            <w:r w:rsidRPr="00126B4D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CF6926" w:rsidTr="00D25A7E">
        <w:tc>
          <w:tcPr>
            <w:tcW w:w="567" w:type="dxa"/>
          </w:tcPr>
          <w:p w:rsidR="00CF6926" w:rsidRPr="002909FC" w:rsidRDefault="002909FC" w:rsidP="002909FC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b/>
                <w:bCs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909FC" w:rsidRDefault="00B86CF5" w:rsidP="002909FC">
            <w:pPr>
              <w:ind w:right="-2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Заместитель председателя</w:t>
            </w:r>
            <w:r w:rsidR="002909FC" w:rsidRPr="00126B4D">
              <w:rPr>
                <w:sz w:val="24"/>
                <w:szCs w:val="24"/>
              </w:rPr>
              <w:t xml:space="preserve"> </w:t>
            </w:r>
            <w:r w:rsidR="002909FC">
              <w:rPr>
                <w:sz w:val="24"/>
                <w:szCs w:val="24"/>
              </w:rPr>
              <w:t>–</w:t>
            </w:r>
            <w:r w:rsidR="002909FC" w:rsidRPr="00126B4D">
              <w:rPr>
                <w:sz w:val="24"/>
                <w:szCs w:val="24"/>
              </w:rPr>
              <w:t xml:space="preserve"> </w:t>
            </w:r>
          </w:p>
          <w:p w:rsidR="00CF6926" w:rsidRDefault="002909FC" w:rsidP="002909F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Продеус Андрей Петрович</w:t>
            </w:r>
          </w:p>
        </w:tc>
        <w:tc>
          <w:tcPr>
            <w:tcW w:w="6095" w:type="dxa"/>
          </w:tcPr>
          <w:p w:rsidR="00D25A7E" w:rsidRDefault="00D25A7E" w:rsidP="00D25A7E">
            <w:pPr>
              <w:ind w:right="-23"/>
              <w:jc w:val="both"/>
              <w:rPr>
                <w:sz w:val="24"/>
                <w:szCs w:val="24"/>
              </w:rPr>
            </w:pPr>
          </w:p>
          <w:p w:rsidR="00CF6926" w:rsidRDefault="002909FC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 xml:space="preserve">д.м.н., проф., </w:t>
            </w:r>
            <w:r w:rsidRPr="00126B4D">
              <w:rPr>
                <w:bCs/>
                <w:sz w:val="24"/>
                <w:szCs w:val="24"/>
              </w:rPr>
              <w:t>заместитель</w:t>
            </w:r>
            <w:r w:rsidRPr="00126B4D">
              <w:rPr>
                <w:sz w:val="24"/>
                <w:szCs w:val="24"/>
              </w:rPr>
              <w:t xml:space="preserve"> </w:t>
            </w:r>
            <w:r w:rsidRPr="00126B4D">
              <w:rPr>
                <w:bCs/>
                <w:sz w:val="24"/>
                <w:szCs w:val="24"/>
              </w:rPr>
              <w:t>главного</w:t>
            </w:r>
            <w:r w:rsidRPr="00126B4D">
              <w:rPr>
                <w:sz w:val="24"/>
                <w:szCs w:val="24"/>
              </w:rPr>
              <w:t xml:space="preserve"> </w:t>
            </w:r>
            <w:r w:rsidRPr="00126B4D">
              <w:rPr>
                <w:bCs/>
                <w:sz w:val="24"/>
                <w:szCs w:val="24"/>
              </w:rPr>
              <w:t>врача</w:t>
            </w:r>
            <w:r w:rsidRPr="00126B4D">
              <w:rPr>
                <w:sz w:val="24"/>
                <w:szCs w:val="24"/>
              </w:rPr>
              <w:t xml:space="preserve"> по научно-практической работе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2909FC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5F620E" w:rsidRPr="005F620E" w:rsidRDefault="005F620E" w:rsidP="00B0791D">
            <w:pPr>
              <w:ind w:right="-23"/>
              <w:rPr>
                <w:i/>
                <w:sz w:val="24"/>
                <w:szCs w:val="24"/>
                <w:u w:val="single"/>
              </w:rPr>
            </w:pPr>
            <w:r w:rsidRPr="005F620E">
              <w:rPr>
                <w:i/>
                <w:sz w:val="24"/>
                <w:szCs w:val="24"/>
                <w:u w:val="single"/>
              </w:rPr>
              <w:t>Заместитель председателя</w:t>
            </w:r>
            <w:r w:rsidR="005521B5">
              <w:rPr>
                <w:i/>
                <w:sz w:val="24"/>
                <w:szCs w:val="24"/>
              </w:rPr>
              <w:t xml:space="preserve"> - </w:t>
            </w:r>
          </w:p>
          <w:p w:rsidR="005F620E" w:rsidRDefault="005F620E" w:rsidP="00B0791D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Лазарев Владимир Валентинович</w:t>
            </w:r>
          </w:p>
        </w:tc>
        <w:tc>
          <w:tcPr>
            <w:tcW w:w="6095" w:type="dxa"/>
          </w:tcPr>
          <w:p w:rsidR="005521B5" w:rsidRDefault="005521B5" w:rsidP="00D25A7E">
            <w:pPr>
              <w:ind w:right="-23"/>
              <w:jc w:val="both"/>
              <w:rPr>
                <w:sz w:val="24"/>
                <w:szCs w:val="24"/>
              </w:rPr>
            </w:pPr>
          </w:p>
          <w:p w:rsidR="005F620E" w:rsidRDefault="00D25A7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д.м.н.,</w:t>
            </w:r>
            <w:r w:rsidR="005F620E">
              <w:rPr>
                <w:sz w:val="24"/>
                <w:szCs w:val="24"/>
              </w:rPr>
              <w:t xml:space="preserve"> доцент, </w:t>
            </w:r>
            <w:r w:rsidR="005F620E" w:rsidRPr="00126B4D">
              <w:rPr>
                <w:sz w:val="24"/>
                <w:szCs w:val="24"/>
              </w:rPr>
              <w:t>врач-педиатр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2909FC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4</w:t>
            </w:r>
            <w:r w:rsidRPr="002909FC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5F620E" w:rsidRDefault="005F620E" w:rsidP="002909FC">
            <w:pPr>
              <w:ind w:right="-23"/>
              <w:rPr>
                <w:b/>
                <w:sz w:val="24"/>
                <w:szCs w:val="24"/>
              </w:rPr>
            </w:pPr>
            <w:r w:rsidRPr="001E1355">
              <w:rPr>
                <w:i/>
                <w:sz w:val="24"/>
                <w:szCs w:val="24"/>
                <w:u w:val="single"/>
              </w:rPr>
              <w:t>Секретарь</w:t>
            </w:r>
            <w:r w:rsidRPr="00126B4D">
              <w:rPr>
                <w:sz w:val="24"/>
                <w:szCs w:val="24"/>
              </w:rPr>
              <w:t xml:space="preserve"> </w:t>
            </w:r>
            <w:r w:rsidRPr="00126B4D">
              <w:rPr>
                <w:b/>
                <w:sz w:val="24"/>
                <w:szCs w:val="24"/>
              </w:rPr>
              <w:t xml:space="preserve">– </w:t>
            </w:r>
          </w:p>
          <w:p w:rsidR="005F620E" w:rsidRDefault="005F620E" w:rsidP="002909F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Аминова Альфия Иршадовна</w:t>
            </w:r>
          </w:p>
        </w:tc>
        <w:tc>
          <w:tcPr>
            <w:tcW w:w="6095" w:type="dxa"/>
          </w:tcPr>
          <w:p w:rsidR="00D25A7E" w:rsidRDefault="00D25A7E" w:rsidP="00D25A7E">
            <w:pPr>
              <w:ind w:right="-23"/>
              <w:jc w:val="both"/>
              <w:rPr>
                <w:sz w:val="24"/>
                <w:szCs w:val="24"/>
              </w:rPr>
            </w:pPr>
          </w:p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д.м.н., профессор кафедры пропедевтики детских болезней</w:t>
            </w:r>
            <w:r>
              <w:rPr>
                <w:sz w:val="24"/>
                <w:szCs w:val="24"/>
              </w:rPr>
              <w:t xml:space="preserve"> </w:t>
            </w:r>
            <w:r w:rsidRPr="00126B4D">
              <w:rPr>
                <w:sz w:val="24"/>
                <w:szCs w:val="24"/>
              </w:rPr>
              <w:t xml:space="preserve"> Первого Московского государственного  медицинского университета</w:t>
            </w:r>
            <w:r>
              <w:rPr>
                <w:sz w:val="24"/>
                <w:szCs w:val="24"/>
              </w:rPr>
              <w:t>, врач-гастроэнтеролог</w:t>
            </w:r>
          </w:p>
        </w:tc>
      </w:tr>
      <w:tr w:rsidR="005F620E" w:rsidTr="00245B4B">
        <w:tc>
          <w:tcPr>
            <w:tcW w:w="10632" w:type="dxa"/>
            <w:gridSpan w:val="3"/>
          </w:tcPr>
          <w:p w:rsidR="005F620E" w:rsidRPr="002909FC" w:rsidRDefault="005F620E" w:rsidP="00D25A7E">
            <w:pPr>
              <w:ind w:right="-23"/>
              <w:jc w:val="both"/>
              <w:rPr>
                <w:bCs/>
                <w:i/>
                <w:color w:val="000000"/>
                <w:spacing w:val="1"/>
                <w:sz w:val="24"/>
                <w:szCs w:val="24"/>
                <w:u w:val="single"/>
              </w:rPr>
            </w:pPr>
            <w:r w:rsidRPr="002909FC">
              <w:rPr>
                <w:bCs/>
                <w:i/>
                <w:color w:val="000000"/>
                <w:spacing w:val="1"/>
                <w:sz w:val="24"/>
                <w:szCs w:val="24"/>
                <w:u w:val="single"/>
              </w:rPr>
              <w:t>Члены Этического комитета</w:t>
            </w:r>
            <w:r>
              <w:rPr>
                <w:bCs/>
                <w:i/>
                <w:color w:val="000000"/>
                <w:spacing w:val="1"/>
                <w:sz w:val="24"/>
                <w:szCs w:val="24"/>
                <w:u w:val="single"/>
              </w:rPr>
              <w:t>: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2909FC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5F620E" w:rsidRDefault="005F620E" w:rsidP="006C167B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Арсенина Людмила Валитовна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rStyle w:val="a5"/>
                <w:b w:val="0"/>
                <w:sz w:val="24"/>
                <w:szCs w:val="24"/>
              </w:rPr>
              <w:t>заместитель главного врача по эпидемиологии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5F620E" w:rsidRDefault="005F620E" w:rsidP="002909F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bCs/>
                <w:sz w:val="24"/>
                <w:szCs w:val="24"/>
              </w:rPr>
              <w:t>Будкевич</w:t>
            </w:r>
            <w:r w:rsidRPr="00126B4D">
              <w:rPr>
                <w:b/>
                <w:sz w:val="24"/>
                <w:szCs w:val="24"/>
              </w:rPr>
              <w:t xml:space="preserve"> </w:t>
            </w:r>
            <w:r w:rsidRPr="00126B4D">
              <w:rPr>
                <w:b/>
                <w:bCs/>
                <w:sz w:val="24"/>
                <w:szCs w:val="24"/>
              </w:rPr>
              <w:t>Людмила</w:t>
            </w:r>
            <w:r w:rsidRPr="00126B4D">
              <w:rPr>
                <w:b/>
                <w:sz w:val="24"/>
                <w:szCs w:val="24"/>
              </w:rPr>
              <w:t xml:space="preserve"> Иасоновна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д.м.н., зав.</w:t>
            </w:r>
            <w:r>
              <w:rPr>
                <w:sz w:val="24"/>
                <w:szCs w:val="24"/>
              </w:rPr>
              <w:t xml:space="preserve"> ожоговым Ц</w:t>
            </w:r>
            <w:r w:rsidRPr="00126B4D">
              <w:rPr>
                <w:sz w:val="24"/>
                <w:szCs w:val="24"/>
              </w:rPr>
              <w:t>ентром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5F620E" w:rsidRDefault="005F620E" w:rsidP="00FC6EAD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Галеева Елена Валентиновна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зав. лабораторией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5F620E" w:rsidRDefault="005F620E" w:rsidP="00AA2E2A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Грушицкая Елена Владимировна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к.м.н., клинический фармаколог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5F620E" w:rsidRPr="002909FC" w:rsidRDefault="005F620E" w:rsidP="00745877">
            <w:pPr>
              <w:ind w:right="-23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b/>
                <w:sz w:val="24"/>
                <w:szCs w:val="24"/>
              </w:rPr>
              <w:t>Гусева Наталья Борисовна</w:t>
            </w:r>
          </w:p>
        </w:tc>
        <w:tc>
          <w:tcPr>
            <w:tcW w:w="6095" w:type="dxa"/>
          </w:tcPr>
          <w:p w:rsidR="005F620E" w:rsidRPr="002909FC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2909FC">
              <w:rPr>
                <w:sz w:val="24"/>
                <w:szCs w:val="24"/>
              </w:rPr>
              <w:t>д.м.н., зав. Центром урологии, андрологии и патологии тазовых органов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521B5" w:rsidP="00D3068E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10</w:t>
            </w:r>
            <w:r w:rsidR="005F620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5F620E" w:rsidRDefault="005F620E" w:rsidP="00A0276B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Джанумова Галина Михайловна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</w:t>
            </w:r>
            <w:bookmarkStart w:id="1" w:name="YANDEX_46"/>
            <w:bookmarkEnd w:id="1"/>
            <w:r w:rsidRPr="00126B4D">
              <w:rPr>
                <w:rStyle w:val="highlight"/>
                <w:sz w:val="24"/>
                <w:szCs w:val="24"/>
              </w:rPr>
              <w:t>н.,</w:t>
            </w:r>
            <w:r w:rsidRPr="00126B4D">
              <w:rPr>
                <w:sz w:val="24"/>
                <w:szCs w:val="24"/>
              </w:rPr>
              <w:t xml:space="preserve"> врач </w:t>
            </w:r>
            <w:r>
              <w:rPr>
                <w:sz w:val="24"/>
                <w:szCs w:val="24"/>
              </w:rPr>
              <w:t>–</w:t>
            </w:r>
            <w:r w:rsidRPr="00126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невролог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521B5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11</w:t>
            </w:r>
            <w:r w:rsidR="005F620E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5F620E" w:rsidRDefault="005F620E" w:rsidP="00C975D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Елков Андрей Юрьевич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зав. отделением</w:t>
            </w:r>
            <w:r w:rsidRPr="00126B4D">
              <w:rPr>
                <w:sz w:val="24"/>
                <w:szCs w:val="24"/>
              </w:rPr>
              <w:t xml:space="preserve"> ультразвуковой </w:t>
            </w:r>
            <w:bookmarkStart w:id="2" w:name="YANDEX_60"/>
            <w:bookmarkEnd w:id="2"/>
            <w:r w:rsidRPr="00126B4D">
              <w:rPr>
                <w:rStyle w:val="highlight"/>
                <w:sz w:val="24"/>
                <w:szCs w:val="24"/>
              </w:rPr>
              <w:t> диагностики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5F620E" w:rsidRDefault="005F620E" w:rsidP="007E1BA4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E60C05">
              <w:rPr>
                <w:b/>
                <w:sz w:val="24"/>
                <w:szCs w:val="24"/>
              </w:rPr>
              <w:t>Ивойлов Алексей Юрьевич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д.м.</w:t>
            </w:r>
            <w:r w:rsidRPr="00126B4D">
              <w:rPr>
                <w:bCs/>
                <w:sz w:val="24"/>
                <w:szCs w:val="24"/>
              </w:rPr>
              <w:t>н</w:t>
            </w:r>
            <w:r w:rsidRPr="00126B4D">
              <w:rPr>
                <w:sz w:val="24"/>
                <w:szCs w:val="24"/>
              </w:rPr>
              <w:t xml:space="preserve">., врач высшей категории, зав. 1 ЛОР отделением, главный детский оториноларинголог </w:t>
            </w:r>
            <w:r w:rsidRPr="00126B4D">
              <w:rPr>
                <w:bCs/>
                <w:sz w:val="24"/>
                <w:szCs w:val="24"/>
              </w:rPr>
              <w:t>г</w:t>
            </w:r>
            <w:r w:rsidRPr="00126B4D">
              <w:rPr>
                <w:sz w:val="24"/>
                <w:szCs w:val="24"/>
              </w:rPr>
              <w:t>. Москвы</w:t>
            </w:r>
            <w:r>
              <w:rPr>
                <w:sz w:val="24"/>
                <w:szCs w:val="24"/>
              </w:rPr>
              <w:t>;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5F620E" w:rsidRPr="00126B4D" w:rsidRDefault="005F620E" w:rsidP="006E7D45">
            <w:pPr>
              <w:ind w:right="-23"/>
              <w:rPr>
                <w:b/>
                <w:sz w:val="24"/>
                <w:szCs w:val="24"/>
              </w:rPr>
            </w:pPr>
            <w:r w:rsidRPr="00126B4D">
              <w:rPr>
                <w:b/>
                <w:sz w:val="24"/>
                <w:szCs w:val="24"/>
              </w:rPr>
              <w:t>Казбеков Михаил Игоревич</w:t>
            </w:r>
          </w:p>
        </w:tc>
        <w:tc>
          <w:tcPr>
            <w:tcW w:w="6095" w:type="dxa"/>
          </w:tcPr>
          <w:p w:rsidR="005F620E" w:rsidRPr="00D25A7E" w:rsidRDefault="005F620E" w:rsidP="00D25A7E">
            <w:pPr>
              <w:ind w:right="-23"/>
              <w:jc w:val="both"/>
              <w:rPr>
                <w:sz w:val="24"/>
                <w:szCs w:val="24"/>
              </w:rPr>
            </w:pPr>
            <w:r w:rsidRPr="00D25A7E">
              <w:rPr>
                <w:sz w:val="24"/>
                <w:szCs w:val="24"/>
              </w:rPr>
              <w:t>директор Фонда «Детская больница»</w:t>
            </w:r>
            <w:r w:rsidR="00D25A7E" w:rsidRPr="00D25A7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14.</w:t>
            </w:r>
          </w:p>
        </w:tc>
        <w:tc>
          <w:tcPr>
            <w:tcW w:w="3970" w:type="dxa"/>
          </w:tcPr>
          <w:p w:rsidR="005F620E" w:rsidRDefault="005F620E" w:rsidP="005F38B4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Кондратенко Наталья Владимировна</w:t>
            </w:r>
          </w:p>
        </w:tc>
        <w:tc>
          <w:tcPr>
            <w:tcW w:w="6095" w:type="dxa"/>
          </w:tcPr>
          <w:p w:rsidR="00D25A7E" w:rsidRDefault="00D25A7E" w:rsidP="00D25A7E">
            <w:pPr>
              <w:ind w:right="-23"/>
              <w:jc w:val="both"/>
              <w:rPr>
                <w:sz w:val="24"/>
                <w:szCs w:val="24"/>
              </w:rPr>
            </w:pPr>
          </w:p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к.м.н., клинический фармаколог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15.</w:t>
            </w:r>
          </w:p>
        </w:tc>
        <w:tc>
          <w:tcPr>
            <w:tcW w:w="3970" w:type="dxa"/>
          </w:tcPr>
          <w:p w:rsidR="005F620E" w:rsidRDefault="005F620E" w:rsidP="00B64749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Коновалов Александр Карпович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д.м.н., зав.  1-м отделением гнойной хирургии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5F620E" w:rsidRDefault="005F620E" w:rsidP="004C5B1D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Корсунский Илья Анатольевич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к.м.н., зав. консультативно-диагностическим Центром детской иммунологии и аллергологии, врач аллерголог-иммунолог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:rsidR="005F620E" w:rsidRPr="00E60C05" w:rsidRDefault="005F620E" w:rsidP="00470CC5">
            <w:pPr>
              <w:ind w:right="-23"/>
              <w:rPr>
                <w:b/>
                <w:sz w:val="24"/>
                <w:szCs w:val="24"/>
              </w:rPr>
            </w:pPr>
            <w:r w:rsidRPr="00126B4D">
              <w:rPr>
                <w:b/>
                <w:sz w:val="24"/>
                <w:szCs w:val="24"/>
              </w:rPr>
              <w:t>Мазанкова Людмила Николаевна</w:t>
            </w:r>
          </w:p>
        </w:tc>
        <w:tc>
          <w:tcPr>
            <w:tcW w:w="6095" w:type="dxa"/>
          </w:tcPr>
          <w:p w:rsidR="005F620E" w:rsidRPr="00D25A7E" w:rsidRDefault="005F620E" w:rsidP="00D25A7E">
            <w:pPr>
              <w:ind w:right="-23"/>
              <w:jc w:val="both"/>
              <w:rPr>
                <w:sz w:val="24"/>
                <w:szCs w:val="24"/>
              </w:rPr>
            </w:pPr>
            <w:r w:rsidRPr="00126B4D">
              <w:rPr>
                <w:sz w:val="24"/>
                <w:szCs w:val="24"/>
              </w:rPr>
              <w:t>д.м.н., зав. кафедрой детских инфекционных болезней Российской медицинской академии последипломного образования (РМАПО)</w:t>
            </w:r>
            <w:r>
              <w:rPr>
                <w:sz w:val="24"/>
                <w:szCs w:val="24"/>
              </w:rPr>
              <w:t xml:space="preserve"> </w:t>
            </w:r>
            <w:r w:rsidR="00D25A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18.</w:t>
            </w:r>
          </w:p>
        </w:tc>
        <w:tc>
          <w:tcPr>
            <w:tcW w:w="3970" w:type="dxa"/>
          </w:tcPr>
          <w:p w:rsidR="005F620E" w:rsidRDefault="005F620E" w:rsidP="00E14E43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Морено Илья Геннадьевич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к.м.н., зав. кардиологическим отделением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19.</w:t>
            </w:r>
          </w:p>
        </w:tc>
        <w:tc>
          <w:tcPr>
            <w:tcW w:w="3970" w:type="dxa"/>
          </w:tcPr>
          <w:p w:rsidR="005F620E" w:rsidRDefault="005F620E" w:rsidP="00041F31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Новикова Елена Борисовна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</w:t>
            </w:r>
            <w:bookmarkStart w:id="3" w:name="YANDEX_10"/>
            <w:bookmarkEnd w:id="3"/>
            <w:r w:rsidRPr="00126B4D">
              <w:rPr>
                <w:rStyle w:val="highlight"/>
                <w:sz w:val="24"/>
                <w:szCs w:val="24"/>
              </w:rPr>
              <w:t>н</w:t>
            </w:r>
            <w:bookmarkStart w:id="4" w:name="YANDEX_LAST"/>
            <w:bookmarkEnd w:id="4"/>
            <w:r w:rsidRPr="00126B4D">
              <w:rPr>
                <w:sz w:val="24"/>
                <w:szCs w:val="24"/>
              </w:rPr>
              <w:t>., врач-невролог отделения психоневрологии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20.</w:t>
            </w:r>
          </w:p>
        </w:tc>
        <w:tc>
          <w:tcPr>
            <w:tcW w:w="3970" w:type="dxa"/>
          </w:tcPr>
          <w:p w:rsidR="005F620E" w:rsidRDefault="005F620E" w:rsidP="00BA75A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Пилютик Сергей Федорович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к.м.н., зав. отделением хирургической реанимации и интенсивной терапии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21.</w:t>
            </w:r>
          </w:p>
        </w:tc>
        <w:tc>
          <w:tcPr>
            <w:tcW w:w="3970" w:type="dxa"/>
          </w:tcPr>
          <w:p w:rsidR="005F620E" w:rsidRDefault="005F620E" w:rsidP="002909F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Розинов Владимир Михайлович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sz w:val="24"/>
                <w:szCs w:val="24"/>
              </w:rPr>
              <w:t>д.м.н., проф., заместитель директора института по научной работе Московского НИИ педиатрии и детской хирургии Министерства здравоохранения Российской Федерации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22.</w:t>
            </w:r>
          </w:p>
        </w:tc>
        <w:tc>
          <w:tcPr>
            <w:tcW w:w="3970" w:type="dxa"/>
          </w:tcPr>
          <w:p w:rsidR="005F620E" w:rsidRDefault="005F620E" w:rsidP="00B720B2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Рыжов Евгений Александрович</w:t>
            </w:r>
          </w:p>
        </w:tc>
        <w:tc>
          <w:tcPr>
            <w:tcW w:w="6095" w:type="dxa"/>
          </w:tcPr>
          <w:p w:rsidR="005F620E" w:rsidRDefault="005F620E" w:rsidP="00D25A7E">
            <w:pPr>
              <w:ind w:right="-23"/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к.м.н., </w:t>
            </w:r>
            <w:r w:rsidRPr="00126B4D">
              <w:rPr>
                <w:sz w:val="24"/>
                <w:szCs w:val="24"/>
              </w:rPr>
              <w:t>заместитель   главного врача по хирургии</w:t>
            </w:r>
          </w:p>
        </w:tc>
      </w:tr>
      <w:tr w:rsidR="005F620E" w:rsidTr="00D25A7E">
        <w:tc>
          <w:tcPr>
            <w:tcW w:w="567" w:type="dxa"/>
          </w:tcPr>
          <w:p w:rsidR="005F620E" w:rsidRPr="002909FC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23.</w:t>
            </w:r>
          </w:p>
        </w:tc>
        <w:tc>
          <w:tcPr>
            <w:tcW w:w="3970" w:type="dxa"/>
          </w:tcPr>
          <w:p w:rsidR="005F620E" w:rsidRPr="00E60C05" w:rsidRDefault="005F620E" w:rsidP="002909FC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E60C05">
              <w:rPr>
                <w:b/>
                <w:sz w:val="24"/>
                <w:szCs w:val="24"/>
              </w:rPr>
              <w:t>Смирнова Галина Ивановна</w:t>
            </w:r>
          </w:p>
        </w:tc>
        <w:tc>
          <w:tcPr>
            <w:tcW w:w="6095" w:type="dxa"/>
          </w:tcPr>
          <w:p w:rsidR="005F620E" w:rsidRPr="006E5C33" w:rsidRDefault="005F620E" w:rsidP="00D25A7E">
            <w:pPr>
              <w:ind w:right="-23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E5C33">
              <w:rPr>
                <w:bCs/>
                <w:color w:val="000000"/>
                <w:spacing w:val="1"/>
                <w:sz w:val="24"/>
                <w:szCs w:val="24"/>
              </w:rPr>
              <w:t>.м.н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  <w:r w:rsidRPr="006E5C33">
              <w:rPr>
                <w:bCs/>
                <w:color w:val="000000"/>
                <w:spacing w:val="1"/>
                <w:sz w:val="24"/>
                <w:szCs w:val="24"/>
              </w:rPr>
              <w:t>, профессор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кафедры педиатрии и детских инфекционных болезней Первого МГМУ им. И.М.Сеченова, врач-педиатр </w:t>
            </w:r>
          </w:p>
        </w:tc>
      </w:tr>
      <w:tr w:rsidR="005F620E" w:rsidTr="00D25A7E">
        <w:tc>
          <w:tcPr>
            <w:tcW w:w="567" w:type="dxa"/>
          </w:tcPr>
          <w:p w:rsidR="005F620E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24.</w:t>
            </w:r>
          </w:p>
        </w:tc>
        <w:tc>
          <w:tcPr>
            <w:tcW w:w="3970" w:type="dxa"/>
          </w:tcPr>
          <w:p w:rsidR="005F620E" w:rsidRDefault="005F620E" w:rsidP="009066FE">
            <w:pPr>
              <w:ind w:right="-23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126B4D">
              <w:rPr>
                <w:b/>
                <w:sz w:val="24"/>
                <w:szCs w:val="24"/>
              </w:rPr>
              <w:t>Солдатова Ирина Геннадьевна</w:t>
            </w:r>
          </w:p>
        </w:tc>
        <w:tc>
          <w:tcPr>
            <w:tcW w:w="6095" w:type="dxa"/>
          </w:tcPr>
          <w:p w:rsidR="005F620E" w:rsidRPr="00D25A7E" w:rsidRDefault="005F620E" w:rsidP="00D25A7E">
            <w:pPr>
              <w:ind w:right="-23"/>
              <w:jc w:val="both"/>
              <w:rPr>
                <w:sz w:val="24"/>
                <w:szCs w:val="24"/>
              </w:rPr>
            </w:pPr>
            <w:r w:rsidRPr="00126B4D">
              <w:rPr>
                <w:sz w:val="24"/>
                <w:szCs w:val="24"/>
              </w:rPr>
              <w:t>д.м.н., главный детский неонатолог</w:t>
            </w:r>
            <w:r>
              <w:rPr>
                <w:sz w:val="24"/>
                <w:szCs w:val="24"/>
              </w:rPr>
              <w:t xml:space="preserve"> Департамента здравоохранения города</w:t>
            </w:r>
            <w:r w:rsidRPr="00126B4D">
              <w:rPr>
                <w:sz w:val="24"/>
                <w:szCs w:val="24"/>
              </w:rPr>
              <w:t xml:space="preserve"> Москвы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F620E" w:rsidTr="00D25A7E">
        <w:tc>
          <w:tcPr>
            <w:tcW w:w="567" w:type="dxa"/>
          </w:tcPr>
          <w:p w:rsidR="005F620E" w:rsidRDefault="005F620E" w:rsidP="00E60C05">
            <w:pPr>
              <w:ind w:right="-23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25.</w:t>
            </w:r>
          </w:p>
        </w:tc>
        <w:tc>
          <w:tcPr>
            <w:tcW w:w="3970" w:type="dxa"/>
          </w:tcPr>
          <w:p w:rsidR="005F620E" w:rsidRPr="00126B4D" w:rsidRDefault="005F620E" w:rsidP="002909FC">
            <w:pPr>
              <w:ind w:right="-23"/>
              <w:rPr>
                <w:b/>
                <w:sz w:val="24"/>
                <w:szCs w:val="24"/>
              </w:rPr>
            </w:pPr>
            <w:r w:rsidRPr="00126B4D">
              <w:rPr>
                <w:b/>
                <w:sz w:val="24"/>
                <w:szCs w:val="24"/>
              </w:rPr>
              <w:t>Шаталов Виталий Геннадьевич</w:t>
            </w:r>
          </w:p>
        </w:tc>
        <w:tc>
          <w:tcPr>
            <w:tcW w:w="6095" w:type="dxa"/>
          </w:tcPr>
          <w:p w:rsidR="005F620E" w:rsidRPr="00126B4D" w:rsidRDefault="005F620E" w:rsidP="00D25A7E">
            <w:pPr>
              <w:ind w:right="-23"/>
              <w:jc w:val="both"/>
              <w:rPr>
                <w:sz w:val="24"/>
                <w:szCs w:val="24"/>
              </w:rPr>
            </w:pPr>
            <w:r w:rsidRPr="00126B4D">
              <w:rPr>
                <w:sz w:val="24"/>
                <w:szCs w:val="24"/>
              </w:rPr>
              <w:t xml:space="preserve">к.м.н., </w:t>
            </w:r>
            <w:r w:rsidRPr="00126B4D">
              <w:rPr>
                <w:b/>
                <w:sz w:val="24"/>
                <w:szCs w:val="24"/>
              </w:rPr>
              <w:t>з</w:t>
            </w:r>
            <w:r w:rsidRPr="00126B4D">
              <w:rPr>
                <w:rStyle w:val="a5"/>
                <w:b w:val="0"/>
                <w:sz w:val="24"/>
                <w:szCs w:val="24"/>
              </w:rPr>
              <w:t>аместитель главного врача по клинико-экспертной работе</w:t>
            </w:r>
          </w:p>
        </w:tc>
      </w:tr>
    </w:tbl>
    <w:p w:rsidR="00183D5C" w:rsidRPr="00E60C05" w:rsidRDefault="00183D5C" w:rsidP="00E60C05">
      <w:pPr>
        <w:spacing w:line="276" w:lineRule="auto"/>
        <w:jc w:val="both"/>
        <w:rPr>
          <w:sz w:val="28"/>
          <w:szCs w:val="28"/>
        </w:rPr>
        <w:sectPr w:rsidR="00183D5C" w:rsidRPr="00E60C05" w:rsidSect="00D25A7E">
          <w:pgSz w:w="11909" w:h="16834"/>
          <w:pgMar w:top="142" w:right="906" w:bottom="284" w:left="1370" w:header="720" w:footer="720" w:gutter="0"/>
          <w:cols w:space="720"/>
        </w:sectPr>
      </w:pPr>
    </w:p>
    <w:p w:rsidR="00183D5C" w:rsidRDefault="00183D5C" w:rsidP="00183D5C">
      <w:pPr>
        <w:widowControl/>
        <w:autoSpaceDE/>
        <w:autoSpaceDN/>
        <w:adjustRightInd/>
        <w:rPr>
          <w:sz w:val="28"/>
          <w:szCs w:val="28"/>
        </w:rPr>
        <w:sectPr w:rsidR="00183D5C">
          <w:pgSz w:w="11909" w:h="16834"/>
          <w:pgMar w:top="1224" w:right="848" w:bottom="360" w:left="1412" w:header="720" w:footer="720" w:gutter="0"/>
          <w:cols w:space="720"/>
        </w:sectPr>
      </w:pPr>
    </w:p>
    <w:p w:rsidR="00183D5C" w:rsidRDefault="00183D5C" w:rsidP="00183D5C">
      <w:pPr>
        <w:widowControl/>
        <w:autoSpaceDE/>
        <w:autoSpaceDN/>
        <w:adjustRightInd/>
        <w:rPr>
          <w:sz w:val="28"/>
          <w:szCs w:val="28"/>
        </w:rPr>
        <w:sectPr w:rsidR="00183D5C">
          <w:pgSz w:w="11909" w:h="16834"/>
          <w:pgMar w:top="1440" w:right="1277" w:bottom="720" w:left="1910" w:header="720" w:footer="720" w:gutter="0"/>
          <w:cols w:space="720"/>
        </w:sectPr>
      </w:pPr>
    </w:p>
    <w:p w:rsidR="00AA5E59" w:rsidRPr="006E5C33" w:rsidRDefault="00AA5E59" w:rsidP="006E5C33"/>
    <w:sectPr w:rsidR="00AA5E59" w:rsidRPr="006E5C33" w:rsidSect="00BE4903">
      <w:pgSz w:w="11909" w:h="16834"/>
      <w:pgMar w:top="1233" w:right="906" w:bottom="360" w:left="13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4D1"/>
    <w:multiLevelType w:val="singleLevel"/>
    <w:tmpl w:val="5FD6119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8249D1"/>
    <w:multiLevelType w:val="singleLevel"/>
    <w:tmpl w:val="59A6B582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4E03C80"/>
    <w:multiLevelType w:val="singleLevel"/>
    <w:tmpl w:val="5CE88DD2"/>
    <w:lvl w:ilvl="0">
      <w:start w:val="2"/>
      <w:numFmt w:val="decimal"/>
      <w:lvlText w:val="1.%1."/>
      <w:legacy w:legacy="1" w:legacySpace="0" w:legacyIndent="8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785523"/>
    <w:multiLevelType w:val="singleLevel"/>
    <w:tmpl w:val="E52E9F2A"/>
    <w:lvl w:ilvl="0">
      <w:start w:val="4"/>
      <w:numFmt w:val="decimal"/>
      <w:lvlText w:val="4.3.%1."/>
      <w:legacy w:legacy="1" w:legacySpace="0" w:legacyIndent="9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D71E85"/>
    <w:multiLevelType w:val="hybridMultilevel"/>
    <w:tmpl w:val="892E2C54"/>
    <w:lvl w:ilvl="0" w:tplc="B8C60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62E1D"/>
    <w:multiLevelType w:val="singleLevel"/>
    <w:tmpl w:val="7CC28CD4"/>
    <w:lvl w:ilvl="0">
      <w:start w:val="5"/>
      <w:numFmt w:val="decimal"/>
      <w:lvlText w:val="4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357E8F"/>
    <w:multiLevelType w:val="hybridMultilevel"/>
    <w:tmpl w:val="61D6AFA4"/>
    <w:lvl w:ilvl="0" w:tplc="057CD350">
      <w:start w:val="1"/>
      <w:numFmt w:val="decimal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73D23"/>
    <w:multiLevelType w:val="singleLevel"/>
    <w:tmpl w:val="4D0E6746"/>
    <w:lvl w:ilvl="0">
      <w:start w:val="1"/>
      <w:numFmt w:val="decimal"/>
      <w:lvlText w:val="4.4.%1."/>
      <w:legacy w:legacy="1" w:legacySpace="0" w:legacyIndent="6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673CE3"/>
    <w:multiLevelType w:val="hybridMultilevel"/>
    <w:tmpl w:val="F14CA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4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5"/>
    </w:lvlOverride>
  </w:num>
  <w:num w:numId="7">
    <w:abstractNumId w:val="1"/>
    <w:lvlOverride w:ilvl="0">
      <w:startOverride w:val="3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C"/>
    <w:rsid w:val="00126B4D"/>
    <w:rsid w:val="0016564C"/>
    <w:rsid w:val="001700B5"/>
    <w:rsid w:val="00183D5C"/>
    <w:rsid w:val="001A3ED0"/>
    <w:rsid w:val="001A75D1"/>
    <w:rsid w:val="001E1355"/>
    <w:rsid w:val="00245B4B"/>
    <w:rsid w:val="00257372"/>
    <w:rsid w:val="002734BD"/>
    <w:rsid w:val="002909FC"/>
    <w:rsid w:val="002F5FC5"/>
    <w:rsid w:val="003538CF"/>
    <w:rsid w:val="003D3999"/>
    <w:rsid w:val="004A66EC"/>
    <w:rsid w:val="00500FC0"/>
    <w:rsid w:val="005521B5"/>
    <w:rsid w:val="005F620E"/>
    <w:rsid w:val="00635B1F"/>
    <w:rsid w:val="0064572D"/>
    <w:rsid w:val="00670335"/>
    <w:rsid w:val="006D2CEA"/>
    <w:rsid w:val="006E5C33"/>
    <w:rsid w:val="006F6D9F"/>
    <w:rsid w:val="00724BFE"/>
    <w:rsid w:val="008B1BB8"/>
    <w:rsid w:val="00A90447"/>
    <w:rsid w:val="00AA5E59"/>
    <w:rsid w:val="00AC7948"/>
    <w:rsid w:val="00B64B4A"/>
    <w:rsid w:val="00B773CB"/>
    <w:rsid w:val="00B86CF5"/>
    <w:rsid w:val="00BC4B6A"/>
    <w:rsid w:val="00BD1152"/>
    <w:rsid w:val="00BE4903"/>
    <w:rsid w:val="00C80C00"/>
    <w:rsid w:val="00CF54AE"/>
    <w:rsid w:val="00CF6926"/>
    <w:rsid w:val="00D24590"/>
    <w:rsid w:val="00D25A7E"/>
    <w:rsid w:val="00D552F4"/>
    <w:rsid w:val="00D964BE"/>
    <w:rsid w:val="00DE4C01"/>
    <w:rsid w:val="00DF33A9"/>
    <w:rsid w:val="00E60C05"/>
    <w:rsid w:val="00E63CB1"/>
    <w:rsid w:val="00EC0EF7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2D"/>
    <w:pPr>
      <w:widowControl/>
      <w:autoSpaceDE/>
      <w:autoSpaceDN/>
      <w:adjustRightInd/>
      <w:spacing w:before="150" w:after="150"/>
      <w:ind w:left="225" w:right="225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4572D"/>
    <w:rPr>
      <w:b/>
      <w:bCs/>
    </w:rPr>
  </w:style>
  <w:style w:type="character" w:customStyle="1" w:styleId="highlight">
    <w:name w:val="highlight"/>
    <w:basedOn w:val="a0"/>
    <w:rsid w:val="0064572D"/>
  </w:style>
  <w:style w:type="table" w:styleId="a6">
    <w:name w:val="Table Grid"/>
    <w:basedOn w:val="a1"/>
    <w:uiPriority w:val="59"/>
    <w:rsid w:val="00CF6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572D"/>
    <w:pPr>
      <w:widowControl/>
      <w:autoSpaceDE/>
      <w:autoSpaceDN/>
      <w:adjustRightInd/>
      <w:spacing w:before="150" w:after="150"/>
      <w:ind w:left="225" w:right="225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4572D"/>
    <w:rPr>
      <w:b/>
      <w:bCs/>
    </w:rPr>
  </w:style>
  <w:style w:type="character" w:customStyle="1" w:styleId="highlight">
    <w:name w:val="highlight"/>
    <w:basedOn w:val="a0"/>
    <w:rsid w:val="0064572D"/>
  </w:style>
  <w:style w:type="table" w:styleId="a6">
    <w:name w:val="Table Grid"/>
    <w:basedOn w:val="a1"/>
    <w:uiPriority w:val="59"/>
    <w:rsid w:val="00CF6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A758-7186-469F-9390-45D43E60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Endo-4168</cp:lastModifiedBy>
  <cp:revision>2</cp:revision>
  <cp:lastPrinted>2013-12-13T04:55:00Z</cp:lastPrinted>
  <dcterms:created xsi:type="dcterms:W3CDTF">2014-07-11T11:10:00Z</dcterms:created>
  <dcterms:modified xsi:type="dcterms:W3CDTF">2014-07-11T11:10:00Z</dcterms:modified>
</cp:coreProperties>
</file>